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B1" w:rsidRDefault="000661C3" w:rsidP="002C7AEC">
      <w:pPr>
        <w:pStyle w:val="Titr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Marianne" w:hAnsi="Marianne"/>
          <w:sz w:val="24"/>
        </w:rPr>
      </w:pPr>
      <w:bookmarkStart w:id="0" w:name="OLE_LINK5"/>
      <w:r w:rsidRPr="002121F9">
        <w:rPr>
          <w:rFonts w:ascii="Marianne" w:hAnsi="Marianne"/>
          <w:sz w:val="24"/>
        </w:rPr>
        <w:t xml:space="preserve">NOTIFICATION A LA </w:t>
      </w:r>
      <w:r w:rsidR="001D4CB1">
        <w:rPr>
          <w:rFonts w:ascii="Marianne" w:hAnsi="Marianne"/>
          <w:sz w:val="24"/>
        </w:rPr>
        <w:t>DAAF</w:t>
      </w:r>
      <w:r w:rsidR="006C2FD3" w:rsidRPr="002121F9">
        <w:rPr>
          <w:rFonts w:ascii="Marianne" w:hAnsi="Marianne"/>
          <w:sz w:val="24"/>
        </w:rPr>
        <w:t xml:space="preserve"> D</w:t>
      </w:r>
      <w:r w:rsidR="00A837BD" w:rsidRPr="002121F9">
        <w:rPr>
          <w:rFonts w:ascii="Marianne" w:hAnsi="Marianne"/>
          <w:sz w:val="24"/>
        </w:rPr>
        <w:t>E L’</w:t>
      </w:r>
      <w:r w:rsidR="006C2FD3" w:rsidRPr="002121F9">
        <w:rPr>
          <w:rFonts w:ascii="Marianne" w:hAnsi="Marianne"/>
          <w:sz w:val="24"/>
        </w:rPr>
        <w:t>ACTIVITÉ EN ALIMENTATION ANIMALE</w:t>
      </w:r>
      <w:bookmarkEnd w:id="0"/>
      <w:r w:rsidR="00A837BD" w:rsidRPr="002121F9">
        <w:rPr>
          <w:rFonts w:ascii="Marianne" w:hAnsi="Marianne"/>
          <w:sz w:val="24"/>
        </w:rPr>
        <w:t xml:space="preserve"> </w:t>
      </w:r>
    </w:p>
    <w:p w:rsidR="00A837BD" w:rsidRPr="002121F9" w:rsidRDefault="00A837BD" w:rsidP="002C7AEC">
      <w:pPr>
        <w:pStyle w:val="Titr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Marianne" w:hAnsi="Marianne"/>
          <w:sz w:val="24"/>
        </w:rPr>
      </w:pPr>
      <w:r w:rsidRPr="002121F9">
        <w:rPr>
          <w:rFonts w:ascii="Marianne" w:hAnsi="Marianne"/>
          <w:sz w:val="24"/>
        </w:rPr>
        <w:t>D’UN ETABLISSEMENT</w:t>
      </w:r>
    </w:p>
    <w:p w:rsidR="00A837BD" w:rsidRPr="002121F9" w:rsidRDefault="00A837BD" w:rsidP="006C2FD3">
      <w:pPr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Conformément à l’article 9 du règlement (CE) n°183/2005 du Parlement européen et du Conseil du 12 janvier 2005 établissant des exigences en matière d’hygiène des aliments pour animaux.</w:t>
      </w:r>
    </w:p>
    <w:p w:rsidR="000661C3" w:rsidRPr="002121F9" w:rsidRDefault="000661C3" w:rsidP="006C2FD3">
      <w:pPr>
        <w:jc w:val="both"/>
        <w:rPr>
          <w:rFonts w:ascii="Marianne" w:hAnsi="Marianne"/>
          <w:sz w:val="20"/>
        </w:rPr>
      </w:pPr>
    </w:p>
    <w:p w:rsidR="000661C3" w:rsidRPr="002121F9" w:rsidRDefault="00B92E5F" w:rsidP="001D4CB1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Document à</w:t>
      </w:r>
      <w:r w:rsidR="000661C3" w:rsidRPr="002121F9">
        <w:rPr>
          <w:rFonts w:ascii="Marianne" w:hAnsi="Marianne"/>
          <w:sz w:val="20"/>
        </w:rPr>
        <w:t xml:space="preserve"> </w:t>
      </w:r>
      <w:r w:rsidR="00187A48">
        <w:rPr>
          <w:rFonts w:ascii="Marianne" w:hAnsi="Marianne"/>
          <w:sz w:val="20"/>
        </w:rPr>
        <w:t xml:space="preserve">renseigner et à </w:t>
      </w:r>
      <w:bookmarkStart w:id="1" w:name="_GoBack"/>
      <w:bookmarkEnd w:id="1"/>
      <w:r w:rsidR="000661C3" w:rsidRPr="002121F9">
        <w:rPr>
          <w:rFonts w:ascii="Marianne" w:hAnsi="Marianne"/>
          <w:sz w:val="20"/>
        </w:rPr>
        <w:t xml:space="preserve">adresser à la </w:t>
      </w:r>
      <w:r w:rsidR="001D4CB1" w:rsidRPr="001D4CB1">
        <w:rPr>
          <w:rFonts w:ascii="Marianne" w:hAnsi="Marianne"/>
          <w:sz w:val="20"/>
        </w:rPr>
        <w:t xml:space="preserve">Direction de l'alimentation, de l'agriculture et de la forêt </w:t>
      </w:r>
      <w:r w:rsidR="000661C3" w:rsidRPr="002121F9">
        <w:rPr>
          <w:rFonts w:ascii="Marianne" w:hAnsi="Marianne"/>
          <w:sz w:val="20"/>
        </w:rPr>
        <w:t>dont relève l’établissement.</w:t>
      </w:r>
    </w:p>
    <w:p w:rsidR="00123247" w:rsidRPr="002121F9" w:rsidRDefault="00123247" w:rsidP="000661C3">
      <w:pPr>
        <w:jc w:val="both"/>
        <w:rPr>
          <w:rFonts w:ascii="Marianne" w:hAnsi="Marianne"/>
          <w:sz w:val="20"/>
        </w:rPr>
      </w:pPr>
    </w:p>
    <w:p w:rsidR="000661C3" w:rsidRPr="002121F9" w:rsidRDefault="00174408" w:rsidP="000661C3">
      <w:p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P</w:t>
      </w:r>
      <w:r w:rsidR="000661C3" w:rsidRPr="002121F9">
        <w:rPr>
          <w:rFonts w:ascii="Marianne" w:hAnsi="Marianne"/>
          <w:sz w:val="20"/>
        </w:rPr>
        <w:t xml:space="preserve">rivilégier un envoi dématérialisé </w:t>
      </w:r>
      <w:r>
        <w:rPr>
          <w:rFonts w:ascii="Marianne" w:hAnsi="Marianne"/>
          <w:sz w:val="20"/>
        </w:rPr>
        <w:t>à l’adresse suivante</w:t>
      </w:r>
      <w:r w:rsidR="000661C3" w:rsidRPr="002121F9">
        <w:rPr>
          <w:rFonts w:ascii="Marianne" w:hAnsi="Marianne"/>
          <w:sz w:val="20"/>
        </w:rPr>
        <w:t xml:space="preserve"> :</w:t>
      </w:r>
    </w:p>
    <w:p w:rsidR="00123247" w:rsidRDefault="00123247" w:rsidP="00174408">
      <w:pPr>
        <w:ind w:left="567"/>
        <w:jc w:val="both"/>
        <w:rPr>
          <w:rFonts w:ascii="Marianne" w:hAnsi="Marianne"/>
          <w:sz w:val="20"/>
        </w:rPr>
      </w:pPr>
    </w:p>
    <w:p w:rsidR="00174408" w:rsidRDefault="00174408" w:rsidP="00174408">
      <w:pPr>
        <w:ind w:left="567"/>
        <w:jc w:val="both"/>
        <w:rPr>
          <w:rFonts w:ascii="Marianne" w:hAnsi="Marianne"/>
          <w:sz w:val="20"/>
        </w:rPr>
      </w:pPr>
      <w:hyperlink r:id="rId8" w:history="1">
        <w:r w:rsidRPr="001904F9">
          <w:rPr>
            <w:rStyle w:val="Lienhypertexte"/>
            <w:rFonts w:ascii="Marianne" w:hAnsi="Marianne"/>
            <w:sz w:val="20"/>
          </w:rPr>
          <w:t>salim.daaf971@agriculture.gouv.fr</w:t>
        </w:r>
      </w:hyperlink>
    </w:p>
    <w:p w:rsidR="00174408" w:rsidRPr="002121F9" w:rsidRDefault="00174408" w:rsidP="00174408">
      <w:pPr>
        <w:ind w:left="567"/>
        <w:jc w:val="both"/>
        <w:rPr>
          <w:rFonts w:ascii="Marianne" w:hAnsi="Marianne"/>
          <w:sz w:val="20"/>
        </w:rPr>
      </w:pPr>
    </w:p>
    <w:p w:rsidR="000661C3" w:rsidRPr="002121F9" w:rsidRDefault="00CB4DE5" w:rsidP="000661C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Cochez la case applicable :</w:t>
      </w:r>
    </w:p>
    <w:p w:rsidR="00B92E5F" w:rsidRPr="002121F9" w:rsidRDefault="00B92E5F" w:rsidP="000661C3">
      <w:pPr>
        <w:jc w:val="both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37BD" w:rsidRPr="001F3F98" w:rsidTr="00A837BD">
        <w:tc>
          <w:tcPr>
            <w:tcW w:w="3209" w:type="dxa"/>
          </w:tcPr>
          <w:p w:rsidR="00A837BD" w:rsidRPr="002121F9" w:rsidRDefault="006728C8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-885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7BD" w:rsidRPr="002121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37BD" w:rsidRPr="002121F9">
              <w:rPr>
                <w:rFonts w:ascii="Marianne" w:hAnsi="Marianne"/>
                <w:sz w:val="20"/>
              </w:rPr>
              <w:t xml:space="preserve"> Déclaration initiale</w:t>
            </w:r>
          </w:p>
        </w:tc>
        <w:tc>
          <w:tcPr>
            <w:tcW w:w="3209" w:type="dxa"/>
          </w:tcPr>
          <w:p w:rsidR="00A837BD" w:rsidRPr="002121F9" w:rsidRDefault="006728C8" w:rsidP="00235989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17184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7BD" w:rsidRPr="002121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37BD" w:rsidRPr="002121F9">
              <w:rPr>
                <w:rFonts w:ascii="Marianne" w:hAnsi="Marianne"/>
                <w:sz w:val="20"/>
              </w:rPr>
              <w:t xml:space="preserve"> Déclaration de modification des activités en alimentation animale</w:t>
            </w:r>
          </w:p>
        </w:tc>
        <w:tc>
          <w:tcPr>
            <w:tcW w:w="3210" w:type="dxa"/>
          </w:tcPr>
          <w:p w:rsidR="00A837BD" w:rsidRPr="002121F9" w:rsidRDefault="006728C8" w:rsidP="00235989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-1987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7BD" w:rsidRPr="002121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37BD" w:rsidRPr="002121F9">
              <w:rPr>
                <w:rFonts w:ascii="Marianne" w:hAnsi="Marianne"/>
                <w:sz w:val="20"/>
              </w:rPr>
              <w:t xml:space="preserve"> Déclaration de cessation totale d’activité en alimentation animale</w:t>
            </w:r>
          </w:p>
        </w:tc>
      </w:tr>
      <w:tr w:rsidR="00A837BD" w:rsidRPr="001F3F98" w:rsidTr="00A837BD">
        <w:tc>
          <w:tcPr>
            <w:tcW w:w="3209" w:type="dxa"/>
          </w:tcPr>
          <w:p w:rsidR="00A837BD" w:rsidRPr="002121F9" w:rsidRDefault="00235989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Date de début d’activité en alimentation animale :</w:t>
            </w:r>
          </w:p>
          <w:p w:rsidR="00235989" w:rsidRPr="002121F9" w:rsidRDefault="00235989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  <w:p w:rsidR="00235989" w:rsidRPr="002121F9" w:rsidRDefault="00235989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3209" w:type="dxa"/>
          </w:tcPr>
          <w:p w:rsidR="00A837BD" w:rsidRPr="002121F9" w:rsidRDefault="00235989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Date de la modification d’activité :</w:t>
            </w:r>
          </w:p>
          <w:p w:rsidR="00235989" w:rsidRPr="002121F9" w:rsidRDefault="00235989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3210" w:type="dxa"/>
          </w:tcPr>
          <w:p w:rsidR="00A837BD" w:rsidRPr="002121F9" w:rsidRDefault="00A837BD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Date de cessation d’activité </w:t>
            </w:r>
            <w:r w:rsidR="00235989" w:rsidRPr="002121F9">
              <w:rPr>
                <w:rFonts w:ascii="Marianne" w:hAnsi="Marianne"/>
                <w:sz w:val="20"/>
              </w:rPr>
              <w:t xml:space="preserve">en alimentation animale </w:t>
            </w:r>
            <w:r w:rsidRPr="002121F9">
              <w:rPr>
                <w:rFonts w:ascii="Marianne" w:hAnsi="Marianne"/>
                <w:sz w:val="20"/>
              </w:rPr>
              <w:t>:</w:t>
            </w:r>
          </w:p>
          <w:p w:rsidR="00A837BD" w:rsidRPr="002121F9" w:rsidRDefault="00A837BD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</w:tc>
      </w:tr>
    </w:tbl>
    <w:p w:rsidR="006C2FD3" w:rsidRPr="002121F9" w:rsidRDefault="006C2FD3" w:rsidP="006C2FD3">
      <w:pPr>
        <w:tabs>
          <w:tab w:val="left" w:pos="1620"/>
        </w:tabs>
        <w:jc w:val="both"/>
        <w:rPr>
          <w:rFonts w:ascii="Marianne" w:hAnsi="Marianne"/>
          <w:sz w:val="20"/>
        </w:rPr>
      </w:pPr>
    </w:p>
    <w:p w:rsidR="00235989" w:rsidRPr="002121F9" w:rsidRDefault="00235989" w:rsidP="006C2FD3">
      <w:pPr>
        <w:tabs>
          <w:tab w:val="left" w:pos="162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2C7AEC">
      <w:pPr>
        <w:pStyle w:val="Paragraphedeliste"/>
        <w:numPr>
          <w:ilvl w:val="0"/>
          <w:numId w:val="3"/>
        </w:numPr>
        <w:rPr>
          <w:rFonts w:ascii="Marianne" w:hAnsi="Marianne"/>
          <w:b/>
          <w:sz w:val="20"/>
          <w:u w:val="single"/>
        </w:rPr>
      </w:pPr>
      <w:r w:rsidRPr="002121F9">
        <w:rPr>
          <w:rFonts w:ascii="Marianne" w:hAnsi="Marianne"/>
          <w:b/>
          <w:sz w:val="20"/>
          <w:u w:val="single"/>
        </w:rPr>
        <w:t xml:space="preserve">Identification de l’établissement </w:t>
      </w:r>
      <w:r w:rsidR="00174408">
        <w:rPr>
          <w:rFonts w:ascii="Marianne" w:hAnsi="Marianne"/>
          <w:b/>
          <w:sz w:val="20"/>
          <w:u w:val="single"/>
        </w:rPr>
        <w:br/>
      </w:r>
    </w:p>
    <w:p w:rsidR="000661C3" w:rsidRPr="002121F9" w:rsidRDefault="000661C3" w:rsidP="002C7AEC">
      <w:pPr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0"/>
        <w:gridCol w:w="7218"/>
      </w:tblGrid>
      <w:tr w:rsidR="00174408" w:rsidTr="00174408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408" w:rsidRDefault="00174408" w:rsidP="00174408">
            <w:pPr>
              <w:jc w:val="right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SIRET :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</w:tc>
      </w:tr>
      <w:tr w:rsidR="00174408" w:rsidTr="00174408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408" w:rsidRDefault="00174408" w:rsidP="00174408">
            <w:pPr>
              <w:jc w:val="right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Raison sociale :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</w:tc>
      </w:tr>
      <w:tr w:rsidR="00174408" w:rsidTr="00174408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408" w:rsidRDefault="00174408" w:rsidP="00174408">
            <w:pPr>
              <w:jc w:val="right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Enseigne :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</w:tc>
      </w:tr>
      <w:tr w:rsidR="00174408" w:rsidTr="00174408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408" w:rsidRDefault="00174408" w:rsidP="00174408">
            <w:pPr>
              <w:jc w:val="right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Adresse :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</w:tc>
      </w:tr>
      <w:tr w:rsidR="00174408" w:rsidTr="00174408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408" w:rsidRPr="002121F9" w:rsidRDefault="00174408" w:rsidP="00174408">
            <w:pPr>
              <w:jc w:val="right"/>
              <w:rPr>
                <w:rFonts w:ascii="Marianne" w:hAnsi="Marianne"/>
                <w:sz w:val="20"/>
              </w:rPr>
            </w:pPr>
            <w:r w:rsidRPr="00174408">
              <w:rPr>
                <w:rFonts w:ascii="Marianne" w:hAnsi="Marianne"/>
                <w:sz w:val="20"/>
              </w:rPr>
              <w:t xml:space="preserve">Adresse numérique :  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  <w:p w:rsidR="00174408" w:rsidRDefault="00174408" w:rsidP="002C7AEC">
            <w:pPr>
              <w:rPr>
                <w:rFonts w:ascii="Marianne" w:hAnsi="Marianne"/>
                <w:sz w:val="20"/>
              </w:rPr>
            </w:pPr>
          </w:p>
        </w:tc>
      </w:tr>
    </w:tbl>
    <w:p w:rsidR="00174408" w:rsidRDefault="00174408" w:rsidP="002C7AEC">
      <w:pPr>
        <w:rPr>
          <w:rFonts w:ascii="Marianne" w:hAnsi="Marianne"/>
          <w:sz w:val="20"/>
        </w:rPr>
      </w:pPr>
    </w:p>
    <w:p w:rsidR="006C2FD3" w:rsidRPr="002121F9" w:rsidRDefault="006C2FD3" w:rsidP="002C7AEC">
      <w:pPr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6C2FD3">
      <w:pPr>
        <w:tabs>
          <w:tab w:val="left" w:pos="1980"/>
        </w:tabs>
        <w:jc w:val="both"/>
        <w:rPr>
          <w:rFonts w:ascii="Marianne" w:hAnsi="Marianne"/>
          <w:sz w:val="20"/>
        </w:rPr>
      </w:pPr>
    </w:p>
    <w:p w:rsidR="00B92E5F" w:rsidRPr="00174408" w:rsidRDefault="006C2FD3" w:rsidP="00881F82">
      <w:pPr>
        <w:tabs>
          <w:tab w:val="left" w:pos="2268"/>
        </w:tabs>
        <w:jc w:val="both"/>
        <w:rPr>
          <w:rFonts w:ascii="Marianne" w:hAnsi="Marianne"/>
          <w:i/>
          <w:sz w:val="20"/>
        </w:rPr>
      </w:pPr>
      <w:r w:rsidRPr="002121F9">
        <w:rPr>
          <w:rFonts w:ascii="Marianne" w:hAnsi="Marianne"/>
          <w:sz w:val="20"/>
        </w:rPr>
        <w:tab/>
      </w:r>
      <w:r w:rsidRPr="002121F9">
        <w:rPr>
          <w:rFonts w:ascii="Marianne" w:hAnsi="Marianne"/>
          <w:sz w:val="20"/>
        </w:rPr>
        <w:tab/>
      </w:r>
    </w:p>
    <w:p w:rsidR="00881F82" w:rsidRPr="002121F9" w:rsidRDefault="00881F82" w:rsidP="00881F82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p w:rsidR="00235989" w:rsidRPr="002121F9" w:rsidRDefault="000661C3" w:rsidP="002C7AEC">
      <w:pPr>
        <w:pStyle w:val="Paragraphedeliste"/>
        <w:numPr>
          <w:ilvl w:val="0"/>
          <w:numId w:val="3"/>
        </w:numPr>
        <w:tabs>
          <w:tab w:val="left" w:pos="2268"/>
        </w:tabs>
        <w:jc w:val="both"/>
        <w:rPr>
          <w:rFonts w:ascii="Marianne" w:hAnsi="Marianne"/>
          <w:b/>
          <w:sz w:val="20"/>
          <w:u w:val="single"/>
        </w:rPr>
      </w:pPr>
      <w:r w:rsidRPr="002121F9">
        <w:rPr>
          <w:rFonts w:ascii="Marianne" w:hAnsi="Marianne"/>
          <w:b/>
          <w:sz w:val="20"/>
          <w:u w:val="single"/>
        </w:rPr>
        <w:t>Activité(s) de l’établissement dans le secteur de l’alimentation animale</w:t>
      </w:r>
    </w:p>
    <w:p w:rsidR="000661C3" w:rsidRPr="002121F9" w:rsidRDefault="000661C3" w:rsidP="006C2FD3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0"/>
        <w:gridCol w:w="7218"/>
      </w:tblGrid>
      <w:tr w:rsidR="00174408" w:rsidTr="0099565E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408" w:rsidRDefault="00174408" w:rsidP="0099565E">
            <w:pPr>
              <w:jc w:val="right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Activité principale :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174408" w:rsidRDefault="00174408" w:rsidP="0099565E">
            <w:pPr>
              <w:rPr>
                <w:rFonts w:ascii="Marianne" w:hAnsi="Marianne"/>
                <w:sz w:val="20"/>
              </w:rPr>
            </w:pPr>
          </w:p>
          <w:p w:rsidR="00174408" w:rsidRDefault="00174408" w:rsidP="0099565E">
            <w:pPr>
              <w:rPr>
                <w:rFonts w:ascii="Marianne" w:hAnsi="Marianne"/>
                <w:sz w:val="20"/>
              </w:rPr>
            </w:pPr>
          </w:p>
          <w:p w:rsidR="00174408" w:rsidRDefault="00174408" w:rsidP="0099565E">
            <w:pPr>
              <w:rPr>
                <w:rFonts w:ascii="Marianne" w:hAnsi="Marianne"/>
                <w:sz w:val="20"/>
              </w:rPr>
            </w:pPr>
          </w:p>
        </w:tc>
      </w:tr>
      <w:tr w:rsidR="00174408" w:rsidTr="0099565E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408" w:rsidRDefault="00174408" w:rsidP="0099565E">
            <w:pPr>
              <w:jc w:val="right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Code NAF :</w:t>
            </w:r>
          </w:p>
        </w:tc>
        <w:tc>
          <w:tcPr>
            <w:tcW w:w="7218" w:type="dxa"/>
            <w:tcBorders>
              <w:left w:val="single" w:sz="4" w:space="0" w:color="auto"/>
            </w:tcBorders>
          </w:tcPr>
          <w:p w:rsidR="00174408" w:rsidRDefault="00174408" w:rsidP="0099565E">
            <w:pPr>
              <w:rPr>
                <w:rFonts w:ascii="Marianne" w:hAnsi="Marianne"/>
                <w:sz w:val="20"/>
              </w:rPr>
            </w:pPr>
          </w:p>
          <w:p w:rsidR="00174408" w:rsidRDefault="00174408" w:rsidP="0099565E">
            <w:pPr>
              <w:rPr>
                <w:rFonts w:ascii="Marianne" w:hAnsi="Marianne"/>
                <w:sz w:val="20"/>
              </w:rPr>
            </w:pPr>
          </w:p>
        </w:tc>
      </w:tr>
    </w:tbl>
    <w:p w:rsidR="00174408" w:rsidRDefault="00174408" w:rsidP="006C2FD3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p w:rsidR="001D4CB1" w:rsidRDefault="001D4CB1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235989" w:rsidRPr="002121F9" w:rsidRDefault="006C2FD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Activité</w:t>
      </w:r>
      <w:r w:rsidR="00235989" w:rsidRPr="002121F9">
        <w:rPr>
          <w:rFonts w:ascii="Marianne" w:hAnsi="Marianne"/>
          <w:sz w:val="20"/>
        </w:rPr>
        <w:t>(s)</w:t>
      </w:r>
      <w:r w:rsidRPr="002121F9">
        <w:rPr>
          <w:rFonts w:ascii="Marianne" w:hAnsi="Marianne"/>
          <w:sz w:val="20"/>
        </w:rPr>
        <w:t xml:space="preserve"> exercée</w:t>
      </w:r>
      <w:r w:rsidR="00235989" w:rsidRPr="002121F9">
        <w:rPr>
          <w:rFonts w:ascii="Marianne" w:hAnsi="Marianne"/>
          <w:sz w:val="20"/>
        </w:rPr>
        <w:t>(s)</w:t>
      </w:r>
      <w:r w:rsidRPr="002121F9">
        <w:rPr>
          <w:rFonts w:ascii="Marianne" w:hAnsi="Marianne"/>
          <w:sz w:val="20"/>
        </w:rPr>
        <w:t xml:space="preserve"> en alimentation animale (</w:t>
      </w:r>
      <w:r w:rsidRPr="002121F9">
        <w:rPr>
          <w:rFonts w:ascii="Marianne" w:hAnsi="Marianne"/>
          <w:sz w:val="16"/>
          <w:szCs w:val="20"/>
        </w:rPr>
        <w:t>si différente</w:t>
      </w:r>
      <w:r w:rsidR="00235989" w:rsidRPr="002121F9">
        <w:rPr>
          <w:rFonts w:ascii="Marianne" w:hAnsi="Marianne"/>
          <w:sz w:val="16"/>
          <w:szCs w:val="20"/>
        </w:rPr>
        <w:t>(s)</w:t>
      </w:r>
      <w:r w:rsidRPr="002121F9">
        <w:rPr>
          <w:rFonts w:ascii="Marianne" w:hAnsi="Marianne"/>
          <w:sz w:val="16"/>
          <w:szCs w:val="20"/>
        </w:rPr>
        <w:t xml:space="preserve"> de l’activité principale</w:t>
      </w:r>
      <w:r w:rsidRPr="002121F9">
        <w:rPr>
          <w:rFonts w:ascii="Marianne" w:hAnsi="Marianne"/>
          <w:sz w:val="20"/>
        </w:rPr>
        <w:t xml:space="preserve">) : </w:t>
      </w:r>
    </w:p>
    <w:p w:rsidR="000661C3" w:rsidRDefault="00CB4DE5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Cochez les cases applicables :</w:t>
      </w:r>
    </w:p>
    <w:p w:rsidR="001D4CB1" w:rsidRDefault="001D4CB1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D4CB1" w:rsidTr="001D4CB1">
        <w:tc>
          <w:tcPr>
            <w:tcW w:w="3964" w:type="dxa"/>
          </w:tcPr>
          <w:p w:rsidR="001D4CB1" w:rsidRDefault="001D4CB1" w:rsidP="001D4CB1">
            <w:pPr>
              <w:rPr>
                <w:rFonts w:ascii="Marianne" w:hAnsi="Marianne"/>
                <w:sz w:val="20"/>
              </w:rPr>
            </w:pP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Production d’aliments composés : 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18"/>
              </w:rPr>
            </w:pP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 w:rsidRPr="001D4CB1">
              <w:rPr>
                <w:rFonts w:ascii="Marianne" w:hAnsi="Marianne"/>
                <w:sz w:val="18"/>
              </w:rPr>
              <w:t xml:space="preserve"> Volailles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18"/>
              </w:rPr>
            </w:pPr>
            <w:r w:rsidRPr="001D4CB1"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Marianne" w:hAnsi="Marianne"/>
                <w:sz w:val="18"/>
              </w:rPr>
              <w:t xml:space="preserve">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 w:rsidRPr="001D4CB1">
              <w:rPr>
                <w:rFonts w:ascii="Marianne" w:hAnsi="Marianne"/>
                <w:sz w:val="18"/>
              </w:rPr>
              <w:t xml:space="preserve"> Porcins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18"/>
              </w:rPr>
            </w:pPr>
            <w:r w:rsidRPr="001D4CB1"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Marianne" w:hAnsi="Marianne"/>
                <w:sz w:val="18"/>
              </w:rPr>
              <w:t xml:space="preserve">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 w:rsidRPr="001D4CB1">
              <w:rPr>
                <w:rFonts w:ascii="Marianne" w:hAnsi="Marianne"/>
                <w:sz w:val="18"/>
              </w:rPr>
              <w:t xml:space="preserve"> Ruminants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18"/>
              </w:rPr>
            </w:pPr>
            <w:r w:rsidRPr="001D4CB1"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Marianne" w:hAnsi="Marianne"/>
                <w:sz w:val="18"/>
              </w:rPr>
              <w:t xml:space="preserve">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 w:rsidRPr="001D4CB1">
              <w:rPr>
                <w:rFonts w:ascii="Marianne" w:hAnsi="Marianne"/>
                <w:sz w:val="18"/>
              </w:rPr>
              <w:t xml:space="preserve"> Poissons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18"/>
              </w:rPr>
            </w:pPr>
            <w:r w:rsidRPr="001D4CB1"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Marianne" w:hAnsi="Marianne"/>
                <w:sz w:val="18"/>
              </w:rPr>
              <w:t xml:space="preserve">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 w:rsidRPr="001D4CB1">
              <w:rPr>
                <w:rFonts w:ascii="Marianne" w:hAnsi="Marianne"/>
                <w:sz w:val="18"/>
              </w:rPr>
              <w:t xml:space="preserve"> Chevaux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18"/>
              </w:rPr>
            </w:pPr>
            <w:r w:rsidRPr="001D4CB1"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Marianne" w:hAnsi="Marianne"/>
                <w:sz w:val="18"/>
              </w:rPr>
              <w:t xml:space="preserve">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 w:rsidRPr="001D4CB1">
              <w:rPr>
                <w:rFonts w:ascii="Marianne" w:hAnsi="Marianne"/>
                <w:sz w:val="18"/>
              </w:rPr>
              <w:t xml:space="preserve"> Animaux familiers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18"/>
              </w:rPr>
            </w:pPr>
            <w:r w:rsidRPr="001D4CB1"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Marianne" w:hAnsi="Marianne"/>
                <w:sz w:val="18"/>
              </w:rPr>
              <w:t xml:space="preserve">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 w:rsidRPr="001D4CB1">
              <w:rPr>
                <w:rFonts w:ascii="Marianne" w:hAnsi="Marianne"/>
                <w:sz w:val="18"/>
              </w:rPr>
              <w:t xml:space="preserve"> Autres espèces* 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>Production de matières premières</w:t>
            </w:r>
          </w:p>
          <w:p w:rsid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>Production o</w:t>
            </w:r>
            <w:r>
              <w:rPr>
                <w:rFonts w:ascii="Marianne" w:hAnsi="Marianne"/>
                <w:sz w:val="20"/>
              </w:rPr>
              <w:t>u mise sur le marché :</w:t>
            </w:r>
          </w:p>
          <w:p w:rsidR="001D4CB1" w:rsidRDefault="001D4CB1" w:rsidP="001D4CB1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   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>
              <w:rPr>
                <w:rFonts w:ascii="Marianne" w:hAnsi="Marianne"/>
                <w:sz w:val="18"/>
              </w:rPr>
              <w:t xml:space="preserve"> </w:t>
            </w:r>
            <w:proofErr w:type="gramStart"/>
            <w:r>
              <w:rPr>
                <w:rFonts w:ascii="Marianne" w:hAnsi="Marianne"/>
                <w:sz w:val="20"/>
              </w:rPr>
              <w:t>d’additifs</w:t>
            </w:r>
            <w:proofErr w:type="gramEnd"/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    </w:t>
            </w:r>
            <w:r w:rsidRPr="001D4CB1">
              <w:rPr>
                <w:rFonts w:ascii="Marianne" w:hAnsi="Marianne"/>
                <w:sz w:val="18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proofErr w:type="gramStart"/>
            <w:r w:rsidRPr="001D4CB1">
              <w:rPr>
                <w:rFonts w:ascii="Marianne" w:hAnsi="Marianne"/>
                <w:sz w:val="20"/>
              </w:rPr>
              <w:t>de</w:t>
            </w:r>
            <w:proofErr w:type="gramEnd"/>
            <w:r w:rsidRPr="001D4CB1">
              <w:rPr>
                <w:rFonts w:ascii="Marianne" w:hAnsi="Marianne"/>
                <w:sz w:val="20"/>
              </w:rPr>
              <w:t xml:space="preserve"> </w:t>
            </w:r>
            <w:proofErr w:type="spellStart"/>
            <w:r w:rsidRPr="001D4CB1">
              <w:rPr>
                <w:rFonts w:ascii="Marianne" w:hAnsi="Marianne"/>
                <w:sz w:val="20"/>
              </w:rPr>
              <w:t>prémélanges</w:t>
            </w:r>
            <w:proofErr w:type="spellEnd"/>
          </w:p>
          <w:p w:rsidR="001D4CB1" w:rsidRDefault="001D4CB1" w:rsidP="001D4CB1">
            <w:pPr>
              <w:rPr>
                <w:rFonts w:ascii="Marianne" w:hAnsi="Marianne"/>
                <w:sz w:val="20"/>
              </w:rPr>
            </w:pPr>
          </w:p>
          <w:p w:rsidR="001D4CB1" w:rsidRDefault="001D4CB1" w:rsidP="001D4CB1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5664" w:type="dxa"/>
          </w:tcPr>
          <w:p w:rsidR="001D4CB1" w:rsidRDefault="001D4CB1" w:rsidP="001D4CB1">
            <w:pPr>
              <w:rPr>
                <w:rFonts w:ascii="Marianne" w:hAnsi="Marianne"/>
                <w:sz w:val="20"/>
              </w:rPr>
            </w:pP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Stockage d’aliments pour animaux 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Commerce de gros d’aliments pour animaux 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Commerce de détail d’aliments pour animaux </w:t>
            </w:r>
            <w:r>
              <w:rPr>
                <w:rFonts w:ascii="Marianne" w:hAnsi="Marianne"/>
                <w:sz w:val="20"/>
              </w:rPr>
              <w:br/>
              <w:t xml:space="preserve">     </w:t>
            </w:r>
            <w:r w:rsidRPr="001D4CB1">
              <w:rPr>
                <w:rFonts w:ascii="Marianne" w:hAnsi="Marianne"/>
                <w:sz w:val="20"/>
              </w:rPr>
              <w:t>(hors animaux familiers au sens de la réglementation)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Importation directe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Exportation directe</w:t>
            </w:r>
          </w:p>
          <w:p w:rsidR="001D4CB1" w:rsidRP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Transport</w:t>
            </w:r>
          </w:p>
          <w:p w:rsidR="001D4CB1" w:rsidRDefault="001D4CB1" w:rsidP="001D4CB1">
            <w:pPr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sym w:font="Wingdings" w:char="F070"/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1D4CB1">
              <w:rPr>
                <w:rFonts w:ascii="Marianne" w:hAnsi="Marianne"/>
                <w:sz w:val="20"/>
              </w:rPr>
              <w:t xml:space="preserve"> Autres*</w:t>
            </w:r>
            <w:r>
              <w:rPr>
                <w:rFonts w:ascii="Marianne" w:hAnsi="Marianne"/>
                <w:sz w:val="20"/>
              </w:rPr>
              <w:t xml:space="preserve"> </w:t>
            </w:r>
            <w:r w:rsidRPr="002121F9">
              <w:rPr>
                <w:rFonts w:ascii="Marianne" w:hAnsi="Marianne"/>
                <w:sz w:val="20"/>
              </w:rPr>
              <w:t>, précisez :</w:t>
            </w:r>
          </w:p>
        </w:tc>
      </w:tr>
    </w:tbl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Autres informations pertinentes </w:t>
      </w:r>
      <w:r w:rsidR="004D2CA7" w:rsidRPr="002121F9">
        <w:rPr>
          <w:rFonts w:ascii="Marianne" w:hAnsi="Marianne"/>
          <w:sz w:val="20"/>
        </w:rPr>
        <w:t xml:space="preserve">sur la nature de l’activité exercée </w:t>
      </w:r>
      <w:r w:rsidRPr="002121F9">
        <w:rPr>
          <w:rFonts w:ascii="Marianne" w:hAnsi="Marianne"/>
          <w:sz w:val="20"/>
        </w:rPr>
        <w:t>:</w:t>
      </w:r>
    </w:p>
    <w:p w:rsidR="004D2CA7" w:rsidRPr="002121F9" w:rsidRDefault="004D2CA7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16"/>
        </w:rPr>
        <w:t>(Joindre au besoin à ce formulaire les documents pertinents)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4CB1" w:rsidTr="001D4CB1">
        <w:tc>
          <w:tcPr>
            <w:tcW w:w="9628" w:type="dxa"/>
          </w:tcPr>
          <w:p w:rsidR="001D4CB1" w:rsidRDefault="001D4CB1" w:rsidP="006C2FD3">
            <w:pPr>
              <w:tabs>
                <w:tab w:val="left" w:pos="1080"/>
                <w:tab w:val="left" w:pos="2160"/>
              </w:tabs>
              <w:jc w:val="both"/>
              <w:rPr>
                <w:rFonts w:ascii="Marianne" w:hAnsi="Marianne"/>
                <w:sz w:val="20"/>
              </w:rPr>
            </w:pPr>
          </w:p>
          <w:p w:rsidR="001D4CB1" w:rsidRDefault="001D4CB1" w:rsidP="006C2FD3">
            <w:pPr>
              <w:tabs>
                <w:tab w:val="left" w:pos="1080"/>
                <w:tab w:val="left" w:pos="2160"/>
              </w:tabs>
              <w:jc w:val="both"/>
              <w:rPr>
                <w:rFonts w:ascii="Marianne" w:hAnsi="Marianne"/>
                <w:sz w:val="20"/>
              </w:rPr>
            </w:pPr>
          </w:p>
          <w:p w:rsidR="001D4CB1" w:rsidRDefault="001D4CB1" w:rsidP="006C2FD3">
            <w:pPr>
              <w:tabs>
                <w:tab w:val="left" w:pos="1080"/>
                <w:tab w:val="left" w:pos="2160"/>
              </w:tabs>
              <w:jc w:val="both"/>
              <w:rPr>
                <w:rFonts w:ascii="Marianne" w:hAnsi="Marianne"/>
                <w:sz w:val="20"/>
              </w:rPr>
            </w:pPr>
          </w:p>
          <w:p w:rsidR="001D4CB1" w:rsidRDefault="001D4CB1" w:rsidP="006C2FD3">
            <w:pPr>
              <w:tabs>
                <w:tab w:val="left" w:pos="1080"/>
                <w:tab w:val="left" w:pos="2160"/>
              </w:tabs>
              <w:jc w:val="both"/>
              <w:rPr>
                <w:rFonts w:ascii="Marianne" w:hAnsi="Marianne"/>
                <w:sz w:val="20"/>
              </w:rPr>
            </w:pPr>
          </w:p>
          <w:p w:rsidR="001D4CB1" w:rsidRDefault="001D4CB1" w:rsidP="006C2FD3">
            <w:pPr>
              <w:tabs>
                <w:tab w:val="left" w:pos="1080"/>
                <w:tab w:val="left" w:pos="2160"/>
              </w:tabs>
              <w:jc w:val="both"/>
              <w:rPr>
                <w:rFonts w:ascii="Marianne" w:hAnsi="Marianne"/>
                <w:sz w:val="20"/>
              </w:rPr>
            </w:pPr>
          </w:p>
        </w:tc>
      </w:tr>
    </w:tbl>
    <w:p w:rsidR="006C2FD3" w:rsidRPr="002121F9" w:rsidRDefault="006C2FD3" w:rsidP="006C2FD3">
      <w:pPr>
        <w:jc w:val="both"/>
        <w:rPr>
          <w:rFonts w:ascii="Marianne" w:hAnsi="Marianne"/>
          <w:sz w:val="20"/>
        </w:rPr>
      </w:pPr>
    </w:p>
    <w:p w:rsidR="006C2FD3" w:rsidRDefault="006C2FD3" w:rsidP="006C2FD3">
      <w:pPr>
        <w:jc w:val="both"/>
        <w:rPr>
          <w:rFonts w:ascii="Marianne" w:hAnsi="Marianne"/>
          <w:sz w:val="20"/>
        </w:rPr>
      </w:pPr>
    </w:p>
    <w:p w:rsidR="001D4CB1" w:rsidRPr="002121F9" w:rsidRDefault="001D4CB1" w:rsidP="006C2FD3">
      <w:pPr>
        <w:jc w:val="both"/>
        <w:rPr>
          <w:rFonts w:ascii="Marianne" w:hAnsi="Marianne"/>
          <w:sz w:val="20"/>
        </w:rPr>
      </w:pPr>
    </w:p>
    <w:p w:rsidR="006C2FD3" w:rsidRPr="002121F9" w:rsidRDefault="006C2FD3" w:rsidP="00BE2967">
      <w:pPr>
        <w:tabs>
          <w:tab w:val="left" w:pos="4536"/>
        </w:tabs>
        <w:jc w:val="center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 xml:space="preserve">Fait à </w:t>
      </w:r>
      <w:r w:rsidR="00BE2967" w:rsidRPr="002121F9">
        <w:rPr>
          <w:rFonts w:ascii="Marianne" w:hAnsi="Marianne"/>
          <w:sz w:val="20"/>
        </w:rPr>
        <w:tab/>
      </w:r>
      <w:r w:rsidRPr="002121F9">
        <w:rPr>
          <w:rFonts w:ascii="Marianne" w:hAnsi="Marianne"/>
          <w:sz w:val="20"/>
        </w:rPr>
        <w:t xml:space="preserve">, le </w:t>
      </w:r>
    </w:p>
    <w:p w:rsidR="00123247" w:rsidRPr="002121F9" w:rsidRDefault="00123247">
      <w:pPr>
        <w:rPr>
          <w:rFonts w:ascii="Marianne" w:hAnsi="Marianne"/>
          <w:sz w:val="20"/>
        </w:rPr>
      </w:pPr>
    </w:p>
    <w:p w:rsidR="00123247" w:rsidRPr="002121F9" w:rsidRDefault="00123247">
      <w:pPr>
        <w:rPr>
          <w:rFonts w:ascii="Marianne" w:hAnsi="Marianne"/>
          <w:sz w:val="20"/>
        </w:rPr>
      </w:pPr>
    </w:p>
    <w:p w:rsidR="00996C11" w:rsidRPr="002121F9" w:rsidRDefault="00996C11">
      <w:pPr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ab/>
      </w:r>
    </w:p>
    <w:p w:rsidR="00A837BD" w:rsidRPr="002121F9" w:rsidRDefault="00996C11" w:rsidP="001D4CB1">
      <w:pPr>
        <w:ind w:left="6804" w:firstLine="567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Signature :</w:t>
      </w:r>
    </w:p>
    <w:p w:rsidR="00A837BD" w:rsidRPr="002121F9" w:rsidRDefault="00A837BD" w:rsidP="00A837BD">
      <w:pPr>
        <w:tabs>
          <w:tab w:val="left" w:pos="284"/>
        </w:tabs>
        <w:ind w:left="284"/>
        <w:rPr>
          <w:rFonts w:ascii="Marianne" w:hAnsi="Marianne"/>
          <w:sz w:val="18"/>
        </w:rPr>
      </w:pPr>
    </w:p>
    <w:p w:rsidR="00A837BD" w:rsidRPr="002121F9" w:rsidRDefault="00A837BD" w:rsidP="002121F9">
      <w:pPr>
        <w:tabs>
          <w:tab w:val="left" w:pos="284"/>
        </w:tabs>
        <w:rPr>
          <w:rFonts w:ascii="Marianne" w:hAnsi="Marianne"/>
          <w:sz w:val="20"/>
        </w:rPr>
      </w:pPr>
    </w:p>
    <w:sectPr w:rsidR="00A837BD" w:rsidRPr="002121F9" w:rsidSect="000661C3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C8" w:rsidRDefault="006728C8" w:rsidP="00503D7F">
      <w:r>
        <w:separator/>
      </w:r>
    </w:p>
  </w:endnote>
  <w:endnote w:type="continuationSeparator" w:id="0">
    <w:p w:rsidR="006728C8" w:rsidRDefault="006728C8" w:rsidP="0050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7F" w:rsidRPr="000626DE" w:rsidRDefault="00503D7F" w:rsidP="005126A4">
    <w:pPr>
      <w:pStyle w:val="Titre1"/>
      <w:spacing w:before="0" w:beforeAutospacing="0" w:after="0" w:afterAutospacing="0"/>
      <w:jc w:val="both"/>
      <w:rPr>
        <w:rFonts w:ascii="Aparajita" w:hAnsi="Aparajita" w:cs="Aparajita"/>
        <w:b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C8" w:rsidRDefault="006728C8" w:rsidP="00503D7F">
      <w:r>
        <w:separator/>
      </w:r>
    </w:p>
  </w:footnote>
  <w:footnote w:type="continuationSeparator" w:id="0">
    <w:p w:rsidR="006728C8" w:rsidRDefault="006728C8" w:rsidP="0050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3E" w:rsidRDefault="00DA0E3E" w:rsidP="00DA0E3E">
    <w:pPr>
      <w:pStyle w:val="En-tte"/>
      <w:tabs>
        <w:tab w:val="clear" w:pos="4536"/>
      </w:tabs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F2E67AE" wp14:editId="224C5402">
          <wp:simplePos x="0" y="0"/>
          <wp:positionH relativeFrom="column">
            <wp:posOffset>-104775</wp:posOffset>
          </wp:positionH>
          <wp:positionV relativeFrom="paragraph">
            <wp:posOffset>-7620</wp:posOffset>
          </wp:positionV>
          <wp:extent cx="2332990" cy="1494790"/>
          <wp:effectExtent l="0" t="0" r="3810" b="381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_Agriculture_et_Alimentation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90" cy="149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</w:p>
  <w:p w:rsidR="00DA0E3E" w:rsidRDefault="00DA0E3E" w:rsidP="00DA0E3E">
    <w:pPr>
      <w:pStyle w:val="En-tte"/>
      <w:tabs>
        <w:tab w:val="clear" w:pos="4536"/>
      </w:tabs>
      <w:jc w:val="right"/>
      <w:rPr>
        <w:b/>
        <w:bCs/>
      </w:rPr>
    </w:pPr>
  </w:p>
  <w:p w:rsidR="00DA0E3E" w:rsidRDefault="00DA0E3E" w:rsidP="00DA0E3E">
    <w:pPr>
      <w:pStyle w:val="Intituldirection"/>
      <w:rPr>
        <w:lang w:val="fr-FR"/>
      </w:rPr>
    </w:pPr>
    <w:r>
      <w:rPr>
        <w:lang w:val="fr-FR"/>
      </w:rPr>
      <w:t>Direction générale</w:t>
    </w:r>
    <w:r w:rsidR="00174408">
      <w:rPr>
        <w:lang w:val="fr-FR"/>
      </w:rPr>
      <w:t xml:space="preserve"> </w:t>
    </w:r>
    <w:r>
      <w:rPr>
        <w:lang w:val="fr-FR"/>
      </w:rPr>
      <w:t>de l’alimentation</w:t>
    </w:r>
  </w:p>
  <w:p w:rsidR="00174408" w:rsidRDefault="00174408" w:rsidP="00174408">
    <w:pPr>
      <w:pStyle w:val="Corpsdetexte"/>
    </w:pPr>
  </w:p>
  <w:p w:rsidR="00DA0E3E" w:rsidRPr="00174408" w:rsidRDefault="00174408" w:rsidP="00174408">
    <w:pPr>
      <w:pStyle w:val="Corpsdetexte"/>
      <w:jc w:val="right"/>
      <w:rPr>
        <w:rFonts w:ascii="Arial" w:hAnsi="Arial" w:cs="Arial"/>
        <w:b/>
        <w:bCs/>
      </w:rPr>
    </w:pPr>
    <w:r w:rsidRPr="00174408">
      <w:rPr>
        <w:rFonts w:ascii="Arial" w:hAnsi="Arial" w:cs="Arial"/>
        <w:b/>
        <w:bCs/>
      </w:rPr>
      <w:t xml:space="preserve">Direction de l'alimentation, de l'agriculture </w:t>
    </w:r>
    <w:r>
      <w:rPr>
        <w:rFonts w:ascii="Arial" w:hAnsi="Arial" w:cs="Arial"/>
        <w:b/>
        <w:bCs/>
      </w:rPr>
      <w:br/>
    </w:r>
    <w:r w:rsidRPr="00174408">
      <w:rPr>
        <w:rFonts w:ascii="Arial" w:hAnsi="Arial" w:cs="Arial"/>
        <w:b/>
        <w:bCs/>
      </w:rPr>
      <w:t>et de la forêt de Guadeloupe</w:t>
    </w:r>
  </w:p>
  <w:p w:rsidR="00DA0E3E" w:rsidRDefault="00DA0E3E" w:rsidP="00DA0E3E">
    <w:pPr>
      <w:pStyle w:val="En-tte"/>
    </w:pPr>
  </w:p>
  <w:p w:rsidR="00123247" w:rsidRPr="003D4054" w:rsidRDefault="00123247" w:rsidP="00DA0E3E">
    <w:pPr>
      <w:pStyle w:val="En-tte"/>
    </w:pPr>
  </w:p>
  <w:p w:rsidR="00503D7F" w:rsidRPr="00503D7F" w:rsidRDefault="00503D7F" w:rsidP="00503D7F">
    <w:pPr>
      <w:pStyle w:val="En-tte"/>
      <w:tabs>
        <w:tab w:val="clear" w:pos="4536"/>
        <w:tab w:val="clear" w:pos="9072"/>
      </w:tabs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E50"/>
    <w:multiLevelType w:val="hybridMultilevel"/>
    <w:tmpl w:val="193C8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09A"/>
    <w:multiLevelType w:val="hybridMultilevel"/>
    <w:tmpl w:val="A11E99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C"/>
    <w:rsid w:val="000626DE"/>
    <w:rsid w:val="000661C3"/>
    <w:rsid w:val="000B4AB5"/>
    <w:rsid w:val="00123247"/>
    <w:rsid w:val="001324D9"/>
    <w:rsid w:val="00174408"/>
    <w:rsid w:val="00187A48"/>
    <w:rsid w:val="00191393"/>
    <w:rsid w:val="001C6CEA"/>
    <w:rsid w:val="001D4CB1"/>
    <w:rsid w:val="001F3F98"/>
    <w:rsid w:val="002120C4"/>
    <w:rsid w:val="002121F9"/>
    <w:rsid w:val="00213F60"/>
    <w:rsid w:val="00235989"/>
    <w:rsid w:val="0028233B"/>
    <w:rsid w:val="0029306F"/>
    <w:rsid w:val="002C7AEC"/>
    <w:rsid w:val="00320527"/>
    <w:rsid w:val="00327497"/>
    <w:rsid w:val="00367DDE"/>
    <w:rsid w:val="003A5DCC"/>
    <w:rsid w:val="003C4CDB"/>
    <w:rsid w:val="004377FC"/>
    <w:rsid w:val="004D2CA7"/>
    <w:rsid w:val="004F50D9"/>
    <w:rsid w:val="00503D7F"/>
    <w:rsid w:val="005126A4"/>
    <w:rsid w:val="005B5960"/>
    <w:rsid w:val="005F3F6C"/>
    <w:rsid w:val="006018F5"/>
    <w:rsid w:val="00614EC6"/>
    <w:rsid w:val="00630AAC"/>
    <w:rsid w:val="006728C8"/>
    <w:rsid w:val="00691235"/>
    <w:rsid w:val="006C2FD3"/>
    <w:rsid w:val="0077489B"/>
    <w:rsid w:val="00830B18"/>
    <w:rsid w:val="00853527"/>
    <w:rsid w:val="00881F82"/>
    <w:rsid w:val="008F7644"/>
    <w:rsid w:val="00926491"/>
    <w:rsid w:val="009331CA"/>
    <w:rsid w:val="00975474"/>
    <w:rsid w:val="00996C11"/>
    <w:rsid w:val="009C51E0"/>
    <w:rsid w:val="00A525C7"/>
    <w:rsid w:val="00A74824"/>
    <w:rsid w:val="00A837BD"/>
    <w:rsid w:val="00B83AD2"/>
    <w:rsid w:val="00B92E5F"/>
    <w:rsid w:val="00B967AE"/>
    <w:rsid w:val="00BC3F77"/>
    <w:rsid w:val="00BE2967"/>
    <w:rsid w:val="00C00D22"/>
    <w:rsid w:val="00C72CE9"/>
    <w:rsid w:val="00C922CC"/>
    <w:rsid w:val="00CA72C0"/>
    <w:rsid w:val="00CB2DD3"/>
    <w:rsid w:val="00CB4DE5"/>
    <w:rsid w:val="00CC7A6A"/>
    <w:rsid w:val="00D32C84"/>
    <w:rsid w:val="00D7764C"/>
    <w:rsid w:val="00D82111"/>
    <w:rsid w:val="00D90EB4"/>
    <w:rsid w:val="00DA0E3E"/>
    <w:rsid w:val="00DE24AF"/>
    <w:rsid w:val="00E3192E"/>
    <w:rsid w:val="00E92CD2"/>
    <w:rsid w:val="00F5032D"/>
    <w:rsid w:val="00F84614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3CFED"/>
  <w15:docId w15:val="{6A7F26C8-A5B7-484B-8CE4-118DC6E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D3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03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C2F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</w:rPr>
  </w:style>
  <w:style w:type="character" w:customStyle="1" w:styleId="TitreCar">
    <w:name w:val="Titre Car"/>
    <w:basedOn w:val="Policepardfaut"/>
    <w:link w:val="Titre"/>
    <w:rsid w:val="006C2FD3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F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FD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4377FC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67DD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67DDE"/>
    <w:rPr>
      <w:rFonts w:ascii="Calibri" w:hAnsi="Calibri" w:cs="Consolas"/>
      <w:sz w:val="22"/>
      <w:szCs w:val="21"/>
    </w:rPr>
  </w:style>
  <w:style w:type="paragraph" w:styleId="En-tte">
    <w:name w:val="header"/>
    <w:basedOn w:val="Normal"/>
    <w:link w:val="En-tteCar"/>
    <w:uiPriority w:val="99"/>
    <w:unhideWhenUsed/>
    <w:rsid w:val="0050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3D7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D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03D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503D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13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1393"/>
    <w:rPr>
      <w:rFonts w:ascii="Times New Roman" w:eastAsia="Times New Roman" w:hAnsi="Times New Roman" w:cs="Times New Roman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91393"/>
    <w:rPr>
      <w:vertAlign w:val="superscript"/>
    </w:rPr>
  </w:style>
  <w:style w:type="table" w:styleId="Grilledutableau">
    <w:name w:val="Table Grid"/>
    <w:basedOn w:val="TableauNormal"/>
    <w:uiPriority w:val="59"/>
    <w:rsid w:val="00A8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837B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661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1C3"/>
    <w:pPr>
      <w:spacing w:before="100" w:beforeAutospacing="1" w:after="100" w:afterAutospacing="1"/>
    </w:p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DA0E3E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IntituldirectionCar">
    <w:name w:val="Intitulé direction Car"/>
    <w:basedOn w:val="En-tteCar"/>
    <w:link w:val="Intituldirection"/>
    <w:rsid w:val="00DA0E3E"/>
    <w:rPr>
      <w:rFonts w:ascii="Arial" w:eastAsia="Times New Roman" w:hAnsi="Arial" w:cs="Arial"/>
      <w:b/>
      <w:b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A0E3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A0E3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m.daaf971@agricultur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C6A8-F668-4CBF-89BC-89CD9039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THOMARAT</dc:creator>
  <cp:lastModifiedBy>Olivier PINGUET</cp:lastModifiedBy>
  <cp:revision>5</cp:revision>
  <cp:lastPrinted>2025-02-13T17:02:00Z</cp:lastPrinted>
  <dcterms:created xsi:type="dcterms:W3CDTF">2025-02-13T16:41:00Z</dcterms:created>
  <dcterms:modified xsi:type="dcterms:W3CDTF">2025-02-13T17:05:00Z</dcterms:modified>
</cp:coreProperties>
</file>