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jc w:val="center"/>
        <w:rPr>
          <w:rFonts w:ascii="Marianne" w:hAnsi="Marianne"/>
          <w:b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  <w:shd w:fill="auto" w:val="clear"/>
        </w:rPr>
        <w:t>APPEL A PROJETS 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jc w:val="center"/>
        <w:rPr>
          <w:rFonts w:ascii="Marianne" w:hAnsi="Marianne"/>
          <w:b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  <w:shd w:fill="auto" w:val="clear"/>
        </w:rPr>
        <w:t>DIRECTION DE L’ALIMENTATION, DE L’AGRICULTURE ET DE LA FORET DE LA GUADELOUPE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jc w:val="center"/>
        <w:rPr>
          <w:rFonts w:ascii="Marianne" w:hAnsi="Marianne"/>
          <w:b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jc w:val="center"/>
        <w:rPr>
          <w:rFonts w:ascii="Marianne" w:hAnsi="Marianne"/>
          <w:b/>
          <w:b/>
        </w:rPr>
      </w:pPr>
      <w:r>
        <w:rPr>
          <w:rFonts w:ascii="Marianne" w:hAnsi="Marianne"/>
          <w:b/>
          <w:color w:val="00B050"/>
          <w:sz w:val="20"/>
          <w:szCs w:val="20"/>
        </w:rPr>
        <w:t>« FONDS HYDRAULIQUE AGRICOLE 2026 - AIDE AUX INVESTISSEMENTS PORTANT SUR DES INFRASTRUCTURES HYDRAULIQUES AGRICOLES D’IRRIGATION DANS LE CADRE DU PLAN D’ACTION POUR UNE GESTION R</w:t>
      </w:r>
      <w:r>
        <w:rPr>
          <w:rFonts w:cs="Calibri" w:ascii="Marianne" w:hAnsi="Marianne"/>
          <w:b/>
          <w:color w:val="00B050"/>
          <w:sz w:val="20"/>
          <w:szCs w:val="20"/>
        </w:rPr>
        <w:t>É</w:t>
      </w:r>
      <w:r>
        <w:rPr>
          <w:rFonts w:ascii="Marianne" w:hAnsi="Marianne"/>
          <w:b/>
          <w:color w:val="00B050"/>
          <w:sz w:val="20"/>
          <w:szCs w:val="20"/>
        </w:rPr>
        <w:t>SILIENTE ET CONCERT</w:t>
      </w:r>
      <w:r>
        <w:rPr>
          <w:rFonts w:cs="Calibri" w:ascii="Marianne" w:hAnsi="Marianne"/>
          <w:b/>
          <w:color w:val="00B050"/>
          <w:sz w:val="20"/>
          <w:szCs w:val="20"/>
        </w:rPr>
        <w:t>É</w:t>
      </w:r>
      <w:r>
        <w:rPr>
          <w:rFonts w:ascii="Marianne" w:hAnsi="Marianne"/>
          <w:b/>
          <w:color w:val="00B050"/>
          <w:sz w:val="20"/>
          <w:szCs w:val="20"/>
        </w:rPr>
        <w:t>E DE L’EAU »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jc w:val="center"/>
        <w:rPr>
          <w:rFonts w:ascii="Marianne" w:hAnsi="Marianne"/>
          <w:b/>
          <w:b/>
        </w:rPr>
      </w:pPr>
      <w:r>
        <w:rPr>
          <w:rFonts w:ascii="Marianne" w:hAnsi="Marianne"/>
          <w:b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lineRule="auto" w:line="360"/>
        <w:jc w:val="center"/>
        <w:rPr>
          <w:rFonts w:ascii="Marianne" w:hAnsi="Marianne"/>
          <w:b/>
          <w:b/>
        </w:rPr>
      </w:pPr>
      <w:r>
        <w:rPr>
          <w:rFonts w:ascii="Marianne" w:hAnsi="Marianne"/>
          <w:b/>
        </w:rPr>
        <w:t>ANNEXE 6 : Évaluation de l’engagement du projet dans une transition agroécologique</w:t>
      </w:r>
    </w:p>
    <w:p>
      <w:pPr>
        <w:pStyle w:val="Normal"/>
        <w:bidi w:val="0"/>
        <w:spacing w:lineRule="auto" w:line="360"/>
        <w:jc w:val="both"/>
        <w:rPr>
          <w:rFonts w:ascii="Marianne" w:hAnsi="Marianne"/>
          <w:b/>
          <w:b/>
          <w:u w:val="single"/>
        </w:rPr>
      </w:pPr>
      <w:r>
        <w:rPr>
          <w:rFonts w:ascii="Marianne" w:hAnsi="Marianne"/>
          <w:b/>
          <w:u w:val="single"/>
        </w:rPr>
        <w:t>Préambule</w:t>
      </w:r>
    </w:p>
    <w:p>
      <w:pPr>
        <w:pStyle w:val="Normal"/>
        <w:bidi w:val="0"/>
        <w:spacing w:lineRule="auto" w:line="276"/>
        <w:jc w:val="both"/>
        <w:rPr>
          <w:rFonts w:ascii="Marianne" w:hAnsi="Marianne"/>
        </w:rPr>
      </w:pPr>
      <w:r>
        <w:rPr>
          <w:rFonts w:ascii="Marianne" w:hAnsi="Marianne"/>
        </w:rPr>
        <w:t>La DAAF souhaite donner une priorité aux projets d’investissements qui accompagnent des transitions agroécologiques.</w:t>
      </w:r>
    </w:p>
    <w:p>
      <w:pPr>
        <w:pStyle w:val="Normal"/>
        <w:bidi w:val="0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Ce formulaire, </w:t>
      </w:r>
      <w:r>
        <w:rPr>
          <w:rFonts w:ascii="Marianne" w:hAnsi="Marianne"/>
          <w:u w:val="single"/>
        </w:rPr>
        <w:t>à renseigner par le demandeur,</w:t>
      </w:r>
      <w:r>
        <w:rPr>
          <w:rFonts w:ascii="Marianne" w:hAnsi="Marianne"/>
        </w:rPr>
        <w:t xml:space="preserve"> a vocation à :</w:t>
      </w:r>
    </w:p>
    <w:p>
      <w:pPr>
        <w:pStyle w:val="ListParagraph"/>
        <w:numPr>
          <w:ilvl w:val="0"/>
          <w:numId w:val="1"/>
        </w:numPr>
        <w:bidi w:val="0"/>
        <w:jc w:val="both"/>
        <w:rPr>
          <w:rFonts w:ascii="Marianne" w:hAnsi="Marianne"/>
        </w:rPr>
      </w:pPr>
      <w:r>
        <w:rPr>
          <w:rFonts w:ascii="Marianne" w:hAnsi="Marianne"/>
        </w:rPr>
        <w:t>Identifier les transitions agroécologiques que le projet vise à accompagner ;</w:t>
      </w:r>
    </w:p>
    <w:p>
      <w:pPr>
        <w:pStyle w:val="ListParagraph"/>
        <w:numPr>
          <w:ilvl w:val="0"/>
          <w:numId w:val="1"/>
        </w:numPr>
        <w:bidi w:val="0"/>
        <w:jc w:val="both"/>
        <w:rPr>
          <w:rFonts w:ascii="Marianne" w:hAnsi="Marianne"/>
        </w:rPr>
      </w:pPr>
      <w:r>
        <w:rPr>
          <w:rFonts w:ascii="Marianne" w:hAnsi="Marianne"/>
        </w:rPr>
        <w:t>Justifier en quoi le projet d’investissement permet d’accompagner ces transitions agroécologiques.</w:t>
      </w:r>
    </w:p>
    <w:p>
      <w:pPr>
        <w:pStyle w:val="Normal"/>
        <w:bidi w:val="0"/>
        <w:jc w:val="both"/>
        <w:rPr>
          <w:rFonts w:ascii="Marianne" w:hAnsi="Marianne"/>
        </w:rPr>
      </w:pPr>
      <w:r>
        <w:rPr>
          <w:rFonts w:ascii="Marianne" w:hAnsi="Marianne"/>
        </w:rPr>
        <w:t>Ce formulaire vise à établir la conformité du projet d’investissement vis-à-vis de ce cr</w:t>
      </w:r>
      <w:r>
        <w:rPr>
          <w:rFonts w:ascii="Marianne" w:hAnsi="Marianne"/>
          <w:shd w:fill="auto" w:val="clear"/>
        </w:rPr>
        <w:t>itère priorité. Il ne présume pas de sa sélection.</w:t>
      </w:r>
    </w:p>
    <w:p>
      <w:pPr>
        <w:pStyle w:val="Normal"/>
        <w:bidi w:val="0"/>
        <w:jc w:val="both"/>
        <w:rPr>
          <w:rFonts w:ascii="Marianne" w:hAnsi="Marianne"/>
        </w:rPr>
      </w:pPr>
      <w:r>
        <w:rPr>
          <w:rFonts w:ascii="Marianne" w:hAnsi="Mariann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jc w:val="both"/>
        <w:rPr>
          <w:rFonts w:ascii="Marianne" w:hAnsi="Marianne"/>
          <w:b/>
          <w:b/>
        </w:rPr>
      </w:pPr>
      <w:r>
        <w:rPr>
          <w:rFonts w:ascii="Marianne" w:hAnsi="Marianne"/>
          <w:b/>
        </w:rPr>
        <w:t xml:space="preserve">Demandeur et projet </w:t>
      </w:r>
      <w:r>
        <w:rPr>
          <w:rFonts w:ascii="Marianne" w:hAnsi="Marianne"/>
          <w:i/>
          <w:sz w:val="18"/>
        </w:rPr>
        <w:t>(à renseigner par le demandeur)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jc w:val="both"/>
        <w:rPr>
          <w:rFonts w:ascii="Marianne" w:hAnsi="Marianne"/>
        </w:rPr>
      </w:pPr>
      <w:r>
        <w:rPr>
          <w:rFonts w:ascii="Marianne" w:hAnsi="Marianne"/>
        </w:rPr>
        <w:t>Nom et Prénom ou raison sociale 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jc w:val="both"/>
        <w:rPr>
          <w:rFonts w:ascii="Marianne" w:hAnsi="Marianne"/>
        </w:rPr>
      </w:pPr>
      <w:r>
        <w:rPr>
          <w:rFonts w:ascii="Marianne" w:hAnsi="Marianne"/>
        </w:rPr>
        <w:t>Numéro SIRET 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jc w:val="both"/>
        <w:rPr>
          <w:rFonts w:ascii="Marianne" w:hAnsi="Marianne"/>
          <w:b/>
          <w:b/>
          <w:u w:val="single"/>
        </w:rPr>
      </w:pPr>
      <w:r>
        <w:rPr>
          <w:rFonts w:ascii="Marianne" w:hAnsi="Marianne"/>
        </w:rPr>
        <w:t xml:space="preserve">Intitulé du projet : </w:t>
      </w:r>
    </w:p>
    <w:p>
      <w:pPr>
        <w:pStyle w:val="Normal"/>
        <w:bidi w:val="0"/>
        <w:jc w:val="both"/>
        <w:rPr>
          <w:rFonts w:ascii="Marianne" w:hAnsi="Marianne"/>
          <w:b/>
          <w:b/>
          <w:u w:val="single"/>
        </w:rPr>
      </w:pPr>
      <w:r>
        <w:rPr>
          <w:rFonts w:ascii="Marianne" w:hAnsi="Marianne"/>
          <w:b/>
          <w:u w:val="single"/>
        </w:rPr>
      </w:r>
    </w:p>
    <w:p>
      <w:pPr>
        <w:pStyle w:val="ListParagraph"/>
        <w:numPr>
          <w:ilvl w:val="0"/>
          <w:numId w:val="2"/>
        </w:numPr>
        <w:bidi w:val="0"/>
        <w:jc w:val="both"/>
        <w:rPr>
          <w:rFonts w:ascii="Marianne" w:hAnsi="Marianne"/>
          <w:b/>
          <w:b/>
          <w:u w:val="single"/>
        </w:rPr>
      </w:pPr>
      <w:r>
        <w:rPr>
          <w:rFonts w:ascii="Marianne" w:hAnsi="Marianne"/>
          <w:b/>
          <w:u w:val="single"/>
        </w:rPr>
        <w:t>Transitions agroécologiques</w:t>
      </w:r>
    </w:p>
    <w:p>
      <w:pPr>
        <w:pStyle w:val="ListParagraph"/>
        <w:bidi w:val="0"/>
        <w:ind w:start="360" w:hanging="0"/>
        <w:jc w:val="start"/>
        <w:rPr>
          <w:rFonts w:ascii="Marianne" w:hAnsi="Marianne"/>
          <w:bCs/>
        </w:rPr>
      </w:pPr>
      <w:r>
        <w:rPr>
          <w:rFonts w:ascii="Marianne" w:hAnsi="Marianne"/>
          <w:bCs/>
        </w:rPr>
        <w:t xml:space="preserve">Quelles sont les transitions agroécologiques auxquelles contribue le projet d’investissement </w:t>
      </w:r>
      <w:r>
        <w:rPr>
          <w:rFonts w:ascii="Marianne" w:hAnsi="Marianne"/>
          <w:i/>
          <w:sz w:val="18"/>
        </w:rPr>
        <w:t xml:space="preserve">(plusieurs choix possibles) </w:t>
      </w:r>
      <w:r>
        <w:rPr>
          <w:rFonts w:ascii="Marianne" w:hAnsi="Marianne"/>
          <w:bCs/>
        </w:rPr>
        <w:t xml:space="preserve">: </w:t>
      </w:r>
    </w:p>
    <w:p>
      <w:pPr>
        <w:pStyle w:val="ListParagraph"/>
        <w:bidi w:val="0"/>
        <w:ind w:start="360" w:hanging="0"/>
        <w:jc w:val="start"/>
        <w:rPr>
          <w:rFonts w:ascii="Marianne" w:hAnsi="Marianne"/>
          <w:bCs/>
        </w:rPr>
      </w:pPr>
      <w:r>
        <w:rPr>
          <w:rFonts w:ascii="Marianne" w:hAnsi="Marianne"/>
          <w:bCs/>
        </w:rPr>
      </w:r>
    </w:p>
    <w:p>
      <w:pPr>
        <w:pStyle w:val="ListParagraph"/>
        <w:bidi w:val="0"/>
        <w:ind w:start="360" w:hanging="0"/>
        <w:jc w:val="start"/>
        <w:rPr>
          <w:rFonts w:ascii="Marianne" w:hAnsi="Marianne"/>
        </w:rPr>
      </w:pPr>
      <w:r>
        <w:rPr>
          <w:rFonts w:ascii="Marianne" w:hAnsi="Marianne"/>
          <w:bCs/>
        </w:rPr>
        <w:t xml:space="preserve"> 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</w:rPr>
            <w:t>☐</w:t>
          </w:r>
        </w:sdtContent>
      </w:sdt>
      <w:r>
        <w:rPr>
          <w:rFonts w:ascii="Marianne" w:hAnsi="Marianne"/>
        </w:rPr>
        <w:t xml:space="preserve">  </w:t>
      </w:r>
      <w:r>
        <w:rPr>
          <w:rFonts w:ascii="Marianne" w:hAnsi="Marianne"/>
        </w:rPr>
        <w:t xml:space="preserve">Agriculture biologique                                </w:t>
      </w:r>
      <w:r>
        <w:rPr>
          <w:rFonts w:eastAsia="MS Gothic" w:cs="Segoe UI Symbol" w:ascii="Segoe UI Symbol" w:hAnsi="Segoe UI Symbol"/>
        </w:rPr>
        <w:t xml:space="preserve">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>
          <w:rFonts w:ascii="Marianne" w:hAnsi="Marianne"/>
        </w:rPr>
        <w:t xml:space="preserve">  </w:t>
      </w:r>
      <w:r>
        <w:rPr>
          <w:rFonts w:ascii="Marianne" w:hAnsi="Marianne"/>
        </w:rPr>
        <w:t>HVE</w:t>
      </w:r>
    </w:p>
    <w:p>
      <w:pPr>
        <w:pStyle w:val="ListParagraph"/>
        <w:bidi w:val="0"/>
        <w:ind w:start="360" w:hanging="0"/>
        <w:jc w:val="start"/>
        <w:rPr>
          <w:rFonts w:ascii="Marianne" w:hAnsi="Marianne"/>
        </w:rPr>
      </w:pPr>
      <w:r>
        <w:rPr>
          <w:rFonts w:ascii="Marianne" w:hAnsi="Marianne"/>
        </w:rPr>
        <w:t xml:space="preserve"> 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>
          <w:rFonts w:ascii="Marianne" w:hAnsi="Marianne"/>
        </w:rPr>
        <w:t xml:space="preserve"> </w:t>
      </w:r>
      <w:r>
        <w:rPr>
          <w:rFonts w:ascii="Marianne" w:hAnsi="Marianne"/>
        </w:rPr>
        <w:t xml:space="preserve"> </w:t>
      </w:r>
      <w:r>
        <w:rPr>
          <w:rFonts w:ascii="Marianne" w:hAnsi="Marianne"/>
        </w:rPr>
        <w:t xml:space="preserve">MAEC                                                             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MS Gothic" w:hAnsi="MS Gothic"/>
            </w:rPr>
            <w:t>☐</w:t>
          </w:r>
        </w:sdtContent>
      </w:sdt>
      <w:r>
        <w:rPr>
          <w:rFonts w:ascii="Marianne" w:hAnsi="Marianne"/>
        </w:rPr>
        <w:t xml:space="preserve">  </w:t>
      </w:r>
      <w:r>
        <w:rPr>
          <w:rFonts w:ascii="Marianne" w:hAnsi="Marianne"/>
        </w:rPr>
        <w:t>Agroforesterie</w:t>
      </w:r>
    </w:p>
    <w:p>
      <w:pPr>
        <w:pStyle w:val="ListParagraph"/>
        <w:bidi w:val="0"/>
        <w:ind w:start="360" w:hanging="0"/>
        <w:jc w:val="start"/>
        <w:rPr>
          <w:rFonts w:ascii="Marianne" w:hAnsi="Marianne"/>
        </w:rPr>
      </w:pPr>
      <w:r>
        <w:rPr>
          <w:rFonts w:ascii="Marianne" w:hAnsi="Marianne"/>
        </w:rPr>
        <w:t xml:space="preserve"> 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MS Gothic" w:hAnsi="MS Gothic"/>
            </w:rPr>
            <w:t>☐</w:t>
          </w:r>
        </w:sdtContent>
      </w:sdt>
      <w:r>
        <w:rPr>
          <w:rFonts w:ascii="Marianne" w:hAnsi="Marianne"/>
        </w:rPr>
        <w:t xml:space="preserve">  </w:t>
      </w:r>
      <w:r>
        <w:rPr>
          <w:rFonts w:ascii="Marianne" w:hAnsi="Marianne"/>
        </w:rPr>
        <w:t xml:space="preserve">Elevage extensif                                           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MS Gothic" w:hAnsi="MS Gothic"/>
            </w:rPr>
            <w:t>☐</w:t>
          </w:r>
        </w:sdtContent>
      </w:sdt>
      <w:r>
        <w:rPr>
          <w:rFonts w:ascii="Marianne" w:hAnsi="Marianne"/>
        </w:rPr>
        <w:t xml:space="preserve">  </w:t>
      </w:r>
      <w:r>
        <w:rPr>
          <w:rFonts w:ascii="Marianne" w:hAnsi="Marianne"/>
        </w:rPr>
        <w:t>Cultures à bas niveau d’intrants</w:t>
      </w:r>
    </w:p>
    <w:p>
      <w:pPr>
        <w:pStyle w:val="ListParagraph"/>
        <w:bidi w:val="0"/>
        <w:ind w:start="360" w:hanging="0"/>
        <w:jc w:val="start"/>
        <w:rPr>
          <w:rFonts w:ascii="Marianne" w:hAnsi="Marianne"/>
        </w:rPr>
      </w:pPr>
      <w:r>
        <w:rPr>
          <w:rFonts w:ascii="Marianne" w:hAnsi="Marianne"/>
        </w:rPr>
        <w:t xml:space="preserve">  </w:t>
      </w: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MS Gothic" w:hAnsi="MS Gothic"/>
            </w:rPr>
            <w:t>☐</w:t>
          </w:r>
        </w:sdtContent>
      </w:sdt>
      <w:r>
        <w:rPr>
          <w:rFonts w:ascii="Marianne" w:hAnsi="Marianne"/>
        </w:rPr>
        <w:t xml:space="preserve">  </w:t>
      </w:r>
      <w:r>
        <w:rPr>
          <w:rFonts w:ascii="Marianne" w:hAnsi="Marianne"/>
        </w:rPr>
        <w:t>Autre : ………………………………………………</w:t>
      </w:r>
    </w:p>
    <w:p>
      <w:pPr>
        <w:pStyle w:val="Normal"/>
        <w:bidi w:val="0"/>
        <w:ind w:start="360" w:hanging="0"/>
        <w:jc w:val="start"/>
        <w:rPr>
          <w:rFonts w:ascii="Marianne" w:hAnsi="Marianne"/>
        </w:rPr>
      </w:pPr>
      <w:r>
        <w:rPr>
          <w:rFonts w:ascii="Marianne" w:hAnsi="Marianne"/>
        </w:rPr>
      </w:r>
    </w:p>
    <w:p>
      <w:pPr>
        <w:pStyle w:val="Normal"/>
        <w:bidi w:val="0"/>
        <w:spacing w:before="0" w:after="0"/>
        <w:ind w:start="357" w:hanging="0"/>
        <w:jc w:val="start"/>
        <w:rPr>
          <w:rFonts w:ascii="Marianne" w:hAnsi="Marianne"/>
        </w:rPr>
      </w:pPr>
      <w:r>
        <w:rPr>
          <w:rFonts w:ascii="Marianne" w:hAnsi="Marianne"/>
        </w:rPr>
        <w:t>Veuillez indiquer le nombre d’exploitation(s) concernée(s) :</w:t>
      </w:r>
    </w:p>
    <w:p>
      <w:pPr>
        <w:pStyle w:val="Normal"/>
        <w:bidi w:val="0"/>
        <w:ind w:start="360" w:hanging="0"/>
        <w:jc w:val="start"/>
        <w:rPr>
          <w:rFonts w:ascii="Marianne" w:hAnsi="Marianne"/>
        </w:rPr>
      </w:pPr>
      <w:r>
        <w:rPr>
          <w:rFonts w:ascii="Marianne" w:hAnsi="Marianne"/>
          <w:i/>
          <w:sz w:val="18"/>
        </w:rPr>
        <w:t xml:space="preserve">(à renseigner par le demandeur) </w:t>
      </w:r>
      <w:r>
        <w:rPr>
          <w:rFonts w:ascii="Marianne" w:hAnsi="Marianne"/>
        </w:rPr>
        <w:t xml:space="preserve">: </w:t>
      </w:r>
    </w:p>
    <w:p>
      <w:pPr>
        <w:pStyle w:val="Normal"/>
        <w:bidi w:val="0"/>
        <w:ind w:start="360" w:hanging="0"/>
        <w:jc w:val="start"/>
        <w:rPr>
          <w:rFonts w:ascii="Marianne" w:hAnsi="Marianne"/>
        </w:rPr>
      </w:pPr>
      <w:r>
        <w:rPr>
          <w:rFonts w:ascii="Marianne" w:hAnsi="Marianne"/>
        </w:rPr>
      </w:r>
    </w:p>
    <w:p>
      <w:pPr>
        <w:pStyle w:val="Normal"/>
        <w:bidi w:val="0"/>
        <w:spacing w:before="0" w:after="0"/>
        <w:ind w:hanging="0"/>
        <w:jc w:val="start"/>
        <w:rPr>
          <w:rFonts w:ascii="Marianne" w:hAnsi="Marianne"/>
        </w:rPr>
      </w:pPr>
      <w:r>
        <w:rPr>
          <w:rFonts w:ascii="Marianne" w:hAnsi="Marianne"/>
        </w:rPr>
      </w:r>
    </w:p>
    <w:p>
      <w:pPr>
        <w:pStyle w:val="Normal"/>
        <w:bidi w:val="0"/>
        <w:spacing w:before="0" w:after="0"/>
        <w:ind w:hanging="0"/>
        <w:jc w:val="start"/>
        <w:rPr>
          <w:rFonts w:ascii="Marianne" w:hAnsi="Marianne"/>
        </w:rPr>
      </w:pPr>
      <w:r>
        <w:rPr>
          <w:rFonts w:ascii="Marianne" w:hAnsi="Marianne"/>
        </w:rPr>
        <w:t>Veuillez indiquer les surfaces agricoles irrigables concernées (en hectare) :</w:t>
      </w:r>
    </w:p>
    <w:p>
      <w:pPr>
        <w:pStyle w:val="Normal"/>
        <w:bidi w:val="0"/>
        <w:ind w:start="360" w:hanging="0"/>
        <w:jc w:val="start"/>
        <w:rPr>
          <w:rFonts w:ascii="Marianne" w:hAnsi="Marianne"/>
        </w:rPr>
      </w:pPr>
      <w:r>
        <w:rPr>
          <w:rFonts w:ascii="Marianne" w:hAnsi="Marianne"/>
          <w:i/>
          <w:sz w:val="18"/>
        </w:rPr>
        <w:t xml:space="preserve">(à renseigner par le demandeur) </w:t>
      </w:r>
      <w:r>
        <w:rPr>
          <w:rFonts w:ascii="Marianne" w:hAnsi="Marianne"/>
        </w:rPr>
        <w:t xml:space="preserve">: </w:t>
      </w:r>
    </w:p>
    <w:p>
      <w:pPr>
        <w:pStyle w:val="Normal"/>
        <w:bidi w:val="0"/>
        <w:ind w:start="360" w:hanging="0"/>
        <w:jc w:val="start"/>
        <w:rPr>
          <w:rFonts w:ascii="Marianne" w:hAnsi="Marianne"/>
          <w:b/>
          <w:b/>
          <w:u w:val="single"/>
        </w:rPr>
      </w:pPr>
      <w:r>
        <w:rPr>
          <w:rFonts w:ascii="Marianne" w:hAnsi="Marianne"/>
          <w:b/>
          <w:u w:val="single"/>
        </w:rPr>
      </w:r>
    </w:p>
    <w:p>
      <w:pPr>
        <w:pStyle w:val="ListParagraph"/>
        <w:numPr>
          <w:ilvl w:val="0"/>
          <w:numId w:val="2"/>
        </w:numPr>
        <w:bidi w:val="0"/>
        <w:jc w:val="both"/>
        <w:rPr>
          <w:rFonts w:ascii="Marianne" w:hAnsi="Marianne"/>
          <w:b/>
          <w:b/>
          <w:u w:val="single"/>
        </w:rPr>
      </w:pPr>
      <w:r>
        <w:rPr>
          <w:rFonts w:ascii="Marianne" w:hAnsi="Marianne"/>
          <w:b/>
          <w:u w:val="single"/>
        </w:rPr>
        <w:t>Justification des transitions agroécologiques poursuivies</w:t>
      </w:r>
    </w:p>
    <w:p>
      <w:pPr>
        <w:pStyle w:val="Normal"/>
        <w:bidi w:val="0"/>
        <w:ind w:start="360" w:hanging="0"/>
        <w:jc w:val="both"/>
        <w:rPr>
          <w:rFonts w:ascii="Marianne" w:hAnsi="Marianne"/>
          <w:bCs/>
        </w:rPr>
      </w:pPr>
      <w:r>
        <w:rPr>
          <w:rFonts w:ascii="Marianne" w:hAnsi="Marianne"/>
          <w:bCs/>
        </w:rPr>
        <w:t xml:space="preserve">Veuillez justifier en quoi </w:t>
      </w:r>
      <w:r>
        <w:rPr>
          <w:rFonts w:ascii="Marianne" w:hAnsi="Marianne"/>
        </w:rPr>
        <w:t>le projet d’investissement permettra d’accompagner cette(ces) transition(s) agroécologique(s)</w:t>
      </w:r>
      <w:r>
        <w:rPr>
          <w:rFonts w:ascii="Marianne" w:hAnsi="Marianne"/>
          <w:bCs/>
        </w:rPr>
        <w:t xml:space="preserve"> </w:t>
      </w:r>
      <w:r>
        <w:rPr>
          <w:rFonts w:ascii="Marianne" w:hAnsi="Marianne"/>
          <w:i/>
          <w:sz w:val="18"/>
        </w:rPr>
        <w:t xml:space="preserve">(à renseigner par le demandeur) </w:t>
      </w:r>
      <w:r>
        <w:rPr>
          <w:rFonts w:ascii="Marianne" w:hAnsi="Marianne"/>
          <w:bCs/>
        </w:rPr>
        <w:t>:</w:t>
      </w:r>
    </w:p>
    <w:tbl>
      <w:tblPr>
        <w:tblStyle w:val="Grilledutableau"/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ascii="Marianne" w:hAnsi="Marianne"/>
                <w:i/>
                <w:color w:val="0070C0"/>
                <w:sz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ascii="Marianne" w:hAnsi="Marianne"/>
                <w:i/>
                <w:color w:val="0070C0"/>
                <w:sz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ascii="Marianne" w:hAnsi="Marianne"/>
                <w:i/>
                <w:color w:val="0070C0"/>
                <w:sz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ascii="Marianne" w:hAnsi="Marianne"/>
                <w:i/>
                <w:color w:val="0070C0"/>
                <w:sz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ascii="Marianne" w:hAnsi="Marianne"/>
                <w:i/>
                <w:color w:val="0070C0"/>
                <w:sz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ascii="Marianne" w:hAnsi="Marianne"/>
                <w:i/>
                <w:color w:val="0070C0"/>
                <w:sz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ascii="Marianne" w:hAnsi="Marianne"/>
                <w:i/>
                <w:color w:val="0070C0"/>
                <w:sz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ascii="Marianne" w:hAnsi="Marianne"/>
                <w:i/>
                <w:color w:val="0070C0"/>
                <w:sz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ascii="Marianne" w:hAnsi="Marianne"/>
                <w:i/>
                <w:color w:val="0070C0"/>
                <w:sz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ascii="Marianne" w:hAnsi="Marianne"/>
                <w:i/>
                <w:color w:val="0070C0"/>
                <w:sz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ascii="Marianne" w:hAnsi="Marianne"/>
                <w:i/>
                <w:color w:val="0070C0"/>
                <w:sz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ascii="Marianne" w:hAnsi="Marianne"/>
                <w:i/>
                <w:color w:val="0070C0"/>
                <w:sz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ascii="Marianne" w:hAnsi="Marianne"/>
                <w:i/>
                <w:color w:val="0070C0"/>
                <w:sz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ascii="Marianne" w:hAnsi="Marianne"/>
                <w:i/>
                <w:color w:val="0070C0"/>
                <w:sz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ascii="Marianne" w:hAnsi="Marianne"/>
                <w:i/>
                <w:color w:val="0070C0"/>
                <w:sz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Marianne" w:hAnsi="Marianne"/>
                <w:i/>
                <w:i/>
              </w:rPr>
            </w:pPr>
            <w:r>
              <w:rPr>
                <w:rFonts w:ascii="Marianne" w:hAnsi="Marianne"/>
                <w:i/>
              </w:rPr>
            </w:r>
          </w:p>
        </w:tc>
      </w:tr>
    </w:tbl>
    <w:p>
      <w:pPr>
        <w:pStyle w:val="Normal"/>
        <w:bidi w:val="0"/>
        <w:jc w:val="start"/>
        <w:rPr>
          <w:rFonts w:ascii="Marianne" w:hAnsi="Marianne"/>
          <w:u w:val="single"/>
        </w:rPr>
      </w:pPr>
      <w:r>
        <w:rPr>
          <w:rFonts w:ascii="Marianne" w:hAnsi="Marianne"/>
          <w:u w:val="single"/>
        </w:rPr>
      </w:r>
    </w:p>
    <w:tbl>
      <w:tblPr>
        <w:tblStyle w:val="Grilledutableau"/>
        <w:tblW w:w="9067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067"/>
      </w:tblGrid>
      <w:tr>
        <w:trPr/>
        <w:tc>
          <w:tcPr>
            <w:tcW w:w="9067" w:type="dxa"/>
            <w:tcBorders/>
            <w:shd w:color="auto" w:fill="DEEAF6" w:themeFill="accent1" w:themeFillTint="33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Marianne" w:hAnsi="Marianne"/>
                <w:b/>
                <w:b/>
                <w:u w:val="single"/>
              </w:rPr>
            </w:pPr>
            <w:r>
              <w:rPr>
                <w:rFonts w:eastAsia="Calibri" w:cs="" w:ascii="Marianne" w:hAnsi="Marianne"/>
                <w:b/>
                <w:kern w:val="0"/>
                <w:sz w:val="22"/>
                <w:szCs w:val="22"/>
                <w:u w:val="single"/>
                <w:lang w:val="fr-FR" w:eastAsia="en-US" w:bidi="ar-SA"/>
              </w:rPr>
              <w:t xml:space="preserve">Conclusion : </w:t>
            </w:r>
            <w:r>
              <w:rPr>
                <w:rFonts w:eastAsia="Calibri" w:cs="" w:ascii="Marianne" w:hAnsi="Marianne"/>
                <w:i/>
                <w:color w:val="0070C0"/>
                <w:kern w:val="0"/>
                <w:sz w:val="18"/>
                <w:szCs w:val="22"/>
                <w:lang w:val="fr-FR" w:eastAsia="en-US" w:bidi="ar-SA"/>
              </w:rPr>
              <w:t>(à renseigner par la D(R)AAF))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Marianne" w:hAnsi="Marianne"/>
                <w:b/>
                <w:b/>
                <w:u w:val="single"/>
              </w:rPr>
            </w:pPr>
            <w:r>
              <w:rPr>
                <w:rFonts w:ascii="Marianne" w:hAnsi="Marianne"/>
                <w:b/>
                <w:u w:val="singl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start="360" w:hanging="0"/>
              <w:jc w:val="start"/>
              <w:rPr>
                <w:rFonts w:ascii="Marianne" w:hAnsi="Marianne"/>
              </w:rPr>
            </w:pPr>
            <w:r>
              <w:rPr>
                <w:rFonts w:eastAsia="Calibri" w:cs="" w:ascii="Marianne" w:hAnsi="Marianne"/>
                <w:kern w:val="0"/>
                <w:sz w:val="22"/>
                <w:szCs w:val="22"/>
                <w:lang w:val="fr-FR" w:eastAsia="en-US" w:bidi="ar-SA"/>
              </w:rPr>
              <w:t xml:space="preserve">Les informations fournies permette-t-elles de considérer que le projet remplit le critère relatif à l’accompagnement de transitions agroécologiques : 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110" w:leader="none"/>
              </w:tabs>
              <w:bidi w:val="0"/>
              <w:spacing w:lineRule="auto" w:line="240" w:before="0" w:after="0"/>
              <w:ind w:start="360" w:hanging="0"/>
              <w:jc w:val="start"/>
              <w:rPr>
                <w:rFonts w:ascii="Marianne" w:hAnsi="Marianne"/>
                <w:sz w:val="20"/>
                <w:szCs w:val="20"/>
              </w:rPr>
            </w:pPr>
            <w:r>
              <w:rPr>
                <w:rFonts w:eastAsia="MS Gothic" w:cs="" w:ascii="Marianne" w:hAnsi="Marianne"/>
                <w:kern w:val="0"/>
                <w:sz w:val="20"/>
                <w:szCs w:val="20"/>
                <w:lang w:val="fr-FR" w:eastAsia="en-US" w:bidi="ar-SA"/>
              </w:rPr>
              <w:t xml:space="preserve"> 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" w:ascii="MS Gothic" w:hAnsi="MS Gothic"/>
                    <w:kern w:val="0"/>
                    <w:sz w:val="20"/>
                    <w:szCs w:val="20"/>
                    <w:lang w:val="fr-FR" w:eastAsia="en-US" w:bidi="ar-SA"/>
                  </w:rPr>
                  <w:t>☐</w:t>
                </w:r>
              </w:sdtContent>
            </w:sdt>
            <w:r>
              <w:rPr>
                <w:rFonts w:eastAsia="Calibri" w:cs="" w:ascii="Marianne" w:hAnsi="Marianne"/>
                <w:kern w:val="0"/>
                <w:sz w:val="20"/>
                <w:szCs w:val="20"/>
                <w:lang w:val="fr-FR" w:eastAsia="en-US" w:bidi="ar-SA"/>
              </w:rPr>
              <w:t xml:space="preserve">  </w:t>
            </w:r>
            <w:r>
              <w:rPr>
                <w:rFonts w:eastAsia="Calibri" w:cs="" w:ascii="Marianne" w:hAnsi="Marianne"/>
                <w:kern w:val="0"/>
                <w:sz w:val="20"/>
                <w:szCs w:val="20"/>
                <w:lang w:val="fr-FR" w:eastAsia="en-US" w:bidi="ar-SA"/>
              </w:rPr>
              <w:t xml:space="preserve">Oui                  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" w:ascii="MS Gothic" w:hAnsi="MS Gothic"/>
                    <w:kern w:val="0"/>
                    <w:sz w:val="20"/>
                    <w:szCs w:val="20"/>
                    <w:lang w:val="fr-FR" w:eastAsia="en-US" w:bidi="ar-SA"/>
                  </w:rPr>
                  <w:t>☐</w:t>
                </w:r>
              </w:sdtContent>
            </w:sdt>
            <w:r>
              <w:rPr>
                <w:rFonts w:eastAsia="Calibri" w:cs="" w:ascii="Marianne" w:hAnsi="Marianne"/>
                <w:kern w:val="0"/>
                <w:sz w:val="20"/>
                <w:szCs w:val="20"/>
                <w:lang w:val="fr-FR" w:eastAsia="en-US" w:bidi="ar-SA"/>
              </w:rPr>
              <w:t xml:space="preserve">  </w:t>
            </w:r>
            <w:r>
              <w:rPr>
                <w:rFonts w:eastAsia="Calibri" w:cs="" w:ascii="Marianne" w:hAnsi="Marianne"/>
                <w:kern w:val="0"/>
                <w:sz w:val="20"/>
                <w:szCs w:val="20"/>
                <w:lang w:val="fr-FR" w:eastAsia="en-US" w:bidi="ar-SA"/>
              </w:rPr>
              <w:t>Non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3750" w:leader="none"/>
              </w:tabs>
              <w:bidi w:val="0"/>
              <w:spacing w:lineRule="auto" w:line="240" w:before="0" w:after="0"/>
              <w:jc w:val="start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start="360" w:hanging="0"/>
              <w:jc w:val="start"/>
              <w:rPr>
                <w:rFonts w:ascii="Marianne" w:hAnsi="Marianne"/>
              </w:rPr>
            </w:pPr>
            <w:r>
              <w:rPr>
                <w:rFonts w:eastAsia="Calibri" w:cs="" w:ascii="Marianne" w:hAnsi="Marianne"/>
                <w:kern w:val="0"/>
                <w:sz w:val="22"/>
                <w:szCs w:val="22"/>
                <w:lang w:val="fr-FR" w:eastAsia="en-US" w:bidi="ar-SA"/>
              </w:rPr>
              <w:t>Le projet permet-il d’accompagner une démarche agroécologique :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110" w:leader="none"/>
              </w:tabs>
              <w:bidi w:val="0"/>
              <w:spacing w:lineRule="auto" w:line="240" w:before="0" w:after="0"/>
              <w:ind w:start="360" w:hanging="0"/>
              <w:jc w:val="start"/>
              <w:rPr>
                <w:rFonts w:ascii="Marianne" w:hAnsi="Marianne"/>
                <w:sz w:val="20"/>
                <w:szCs w:val="20"/>
              </w:rPr>
            </w:pPr>
            <w:r>
              <w:rPr>
                <w:rFonts w:eastAsia="MS Gothic" w:cs="" w:ascii="Marianne" w:hAnsi="Marianne"/>
                <w:kern w:val="0"/>
                <w:sz w:val="20"/>
                <w:szCs w:val="20"/>
                <w:lang w:val="fr-FR" w:eastAsia="en-US" w:bidi="ar-SA"/>
              </w:rPr>
              <w:t xml:space="preserve"> 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" w:ascii="MS Gothic" w:hAnsi="MS Gothic"/>
                    <w:kern w:val="0"/>
                    <w:sz w:val="20"/>
                    <w:szCs w:val="20"/>
                    <w:lang w:val="fr-FR" w:eastAsia="en-US" w:bidi="ar-SA"/>
                  </w:rPr>
                  <w:t>☐</w:t>
                </w:r>
              </w:sdtContent>
            </w:sdt>
            <w:r>
              <w:rPr>
                <w:rFonts w:eastAsia="Calibri" w:cs="" w:ascii="Marianne" w:hAnsi="Marianne"/>
                <w:kern w:val="0"/>
                <w:sz w:val="20"/>
                <w:szCs w:val="20"/>
                <w:lang w:val="fr-FR" w:eastAsia="en-US" w:bidi="ar-SA"/>
              </w:rPr>
              <w:t xml:space="preserve">  </w:t>
            </w:r>
            <w:r>
              <w:rPr>
                <w:rFonts w:eastAsia="Calibri" w:cs="" w:ascii="Marianne" w:hAnsi="Marianne"/>
                <w:kern w:val="0"/>
                <w:sz w:val="20"/>
                <w:szCs w:val="20"/>
                <w:lang w:val="fr-FR" w:eastAsia="en-US" w:bidi="ar-SA"/>
              </w:rPr>
              <w:t xml:space="preserve">Oui                  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" w:ascii="MS Gothic" w:hAnsi="MS Gothic"/>
                    <w:kern w:val="0"/>
                    <w:sz w:val="20"/>
                    <w:szCs w:val="20"/>
                    <w:lang w:val="fr-FR" w:eastAsia="en-US" w:bidi="ar-SA"/>
                  </w:rPr>
                  <w:t>☐</w:t>
                </w:r>
              </w:sdtContent>
            </w:sdt>
            <w:r>
              <w:rPr>
                <w:rFonts w:eastAsia="Calibri" w:cs="" w:ascii="Marianne" w:hAnsi="Marianne"/>
                <w:kern w:val="0"/>
                <w:sz w:val="20"/>
                <w:szCs w:val="20"/>
                <w:lang w:val="fr-FR" w:eastAsia="en-US" w:bidi="ar-SA"/>
              </w:rPr>
              <w:t xml:space="preserve">  </w:t>
            </w:r>
            <w:r>
              <w:rPr>
                <w:rFonts w:eastAsia="Calibri" w:cs="" w:ascii="Marianne" w:hAnsi="Marianne"/>
                <w:kern w:val="0"/>
                <w:sz w:val="20"/>
                <w:szCs w:val="20"/>
                <w:lang w:val="fr-FR" w:eastAsia="en-US" w:bidi="ar-SA"/>
              </w:rPr>
              <w:t>Non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Marianne" w:hAnsi="Marianne"/>
                <w:b/>
                <w:b/>
              </w:rPr>
            </w:pPr>
            <w:r>
              <w:rPr>
                <w:rFonts w:ascii="Marianne" w:hAnsi="Marianne"/>
                <w:b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start="360" w:hanging="0"/>
              <w:jc w:val="start"/>
              <w:rPr>
                <w:rFonts w:ascii="Marianne" w:hAnsi="Marianne"/>
              </w:rPr>
            </w:pPr>
            <w:r>
              <w:rPr>
                <w:rFonts w:eastAsia="Calibri" w:cs="" w:ascii="Marianne" w:hAnsi="Marianne"/>
                <w:kern w:val="0"/>
                <w:sz w:val="22"/>
                <w:szCs w:val="22"/>
                <w:lang w:val="fr-FR" w:eastAsia="en-US" w:bidi="ar-SA"/>
              </w:rPr>
              <w:t>La proportion d’exploitations ou de surfaces irrigables engagées dans une transition agroécologique est-elle :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110" w:leader="none"/>
              </w:tabs>
              <w:bidi w:val="0"/>
              <w:spacing w:lineRule="auto" w:line="240" w:before="0" w:after="0"/>
              <w:ind w:start="360" w:hanging="0"/>
              <w:jc w:val="start"/>
              <w:rPr>
                <w:rFonts w:ascii="Marianne" w:hAnsi="Marianne"/>
                <w:sz w:val="20"/>
                <w:szCs w:val="20"/>
              </w:rPr>
            </w:pPr>
            <w:r>
              <w:rPr>
                <w:rFonts w:eastAsia="MS Gothic" w:cs="" w:ascii="Marianne" w:hAnsi="Marianne"/>
                <w:kern w:val="0"/>
                <w:sz w:val="20"/>
                <w:szCs w:val="20"/>
                <w:lang w:val="fr-FR" w:eastAsia="en-US" w:bidi="ar-SA"/>
              </w:rPr>
              <w:t xml:space="preserve"> 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" w:ascii="MS Gothic" w:hAnsi="MS Gothic"/>
                    <w:kern w:val="0"/>
                    <w:sz w:val="20"/>
                    <w:szCs w:val="20"/>
                    <w:lang w:val="fr-FR" w:eastAsia="en-US" w:bidi="ar-SA"/>
                  </w:rPr>
                  <w:t>☐</w:t>
                </w:r>
              </w:sdtContent>
            </w:sdt>
            <w:r>
              <w:rPr>
                <w:rFonts w:eastAsia="Calibri" w:cs="" w:ascii="Marianne" w:hAnsi="Marianne"/>
                <w:kern w:val="0"/>
                <w:sz w:val="20"/>
                <w:szCs w:val="20"/>
                <w:lang w:val="fr-FR" w:eastAsia="en-US" w:bidi="ar-SA"/>
              </w:rPr>
              <w:t xml:space="preserve">  </w:t>
            </w:r>
            <w:r>
              <w:rPr>
                <w:rFonts w:eastAsia="Calibri" w:cs="" w:ascii="Marianne" w:hAnsi="Marianne"/>
                <w:kern w:val="0"/>
                <w:sz w:val="20"/>
                <w:szCs w:val="20"/>
                <w:lang w:val="fr-FR" w:eastAsia="en-US" w:bidi="ar-SA"/>
              </w:rPr>
              <w:t xml:space="preserve">Importante                  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" w:ascii="MS Gothic" w:hAnsi="MS Gothic"/>
                    <w:kern w:val="0"/>
                    <w:sz w:val="20"/>
                    <w:szCs w:val="20"/>
                    <w:lang w:val="fr-FR" w:eastAsia="en-US" w:bidi="ar-SA"/>
                  </w:rPr>
                  <w:t>☐</w:t>
                </w:r>
              </w:sdtContent>
            </w:sdt>
            <w:r>
              <w:rPr>
                <w:rFonts w:eastAsia="Calibri" w:cs="" w:ascii="Marianne" w:hAnsi="Marianne"/>
                <w:kern w:val="0"/>
                <w:sz w:val="20"/>
                <w:szCs w:val="20"/>
                <w:lang w:val="fr-FR" w:eastAsia="en-US" w:bidi="ar-SA"/>
              </w:rPr>
              <w:t xml:space="preserve">  </w:t>
            </w:r>
            <w:r>
              <w:rPr>
                <w:rFonts w:eastAsia="Calibri" w:cs="" w:ascii="Marianne" w:hAnsi="Marianne"/>
                <w:kern w:val="0"/>
                <w:sz w:val="20"/>
                <w:szCs w:val="20"/>
                <w:lang w:val="fr-FR" w:eastAsia="en-US" w:bidi="ar-SA"/>
              </w:rPr>
              <w:t xml:space="preserve">Faible               </w:t>
            </w: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" w:ascii="MS Gothic" w:hAnsi="MS Gothic"/>
                    <w:kern w:val="0"/>
                    <w:sz w:val="20"/>
                    <w:szCs w:val="20"/>
                    <w:lang w:val="fr-FR" w:eastAsia="en-US" w:bidi="ar-SA"/>
                  </w:rPr>
                  <w:t>☐</w:t>
                </w:r>
              </w:sdtContent>
            </w:sdt>
            <w:r>
              <w:rPr>
                <w:rFonts w:eastAsia="Calibri" w:cs="" w:ascii="Marianne" w:hAnsi="Marianne"/>
                <w:kern w:val="0"/>
                <w:sz w:val="20"/>
                <w:szCs w:val="20"/>
                <w:lang w:val="fr-FR" w:eastAsia="en-US" w:bidi="ar-SA"/>
              </w:rPr>
              <w:t xml:space="preserve">  </w:t>
            </w:r>
            <w:r>
              <w:rPr>
                <w:rFonts w:eastAsia="Calibri" w:cs="" w:ascii="Marianne" w:hAnsi="Marianne"/>
                <w:kern w:val="0"/>
                <w:sz w:val="20"/>
                <w:szCs w:val="20"/>
                <w:lang w:val="fr-FR" w:eastAsia="en-US" w:bidi="ar-SA"/>
              </w:rPr>
              <w:t>Nulle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Marianne" w:hAnsi="Marianne"/>
                <w:b/>
                <w:b/>
              </w:rPr>
            </w:pPr>
            <w:r>
              <w:rPr>
                <w:rFonts w:ascii="Marianne" w:hAnsi="Marianne"/>
                <w:b/>
              </w:rPr>
            </w:r>
          </w:p>
        </w:tc>
      </w:tr>
    </w:tbl>
    <w:p>
      <w:pPr>
        <w:pStyle w:val="Normal"/>
        <w:bidi w:val="0"/>
        <w:jc w:val="start"/>
        <w:rPr>
          <w:rFonts w:ascii="Marianne" w:hAnsi="Marianne"/>
        </w:rPr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1134" w:top="2456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Marianne">
    <w:charset w:val="00" w:characterSet="windows-1252"/>
    <w:family w:val="roman"/>
    <w:pitch w:val="variable"/>
  </w:font>
  <w:font w:name="MS Gothic">
    <w:charset w:val="00" w:characterSet="windows-1252"/>
    <w:family w:val="roman"/>
    <w:pitch w:val="variable"/>
  </w:font>
  <w:font w:name="Segoe UI Symbol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suppressLineNumbers/>
      <w:bidi w:val="0"/>
      <w:jc w:val="start"/>
      <w:rPr/>
    </w:pPr>
    <w:r>
      <w:rPr/>
      <w:drawing>
        <wp:inline distT="0" distB="0" distL="0" distR="0">
          <wp:extent cx="897890" cy="839470"/>
          <wp:effectExtent l="0" t="0" r="0" b="0"/>
          <wp:docPr id="1" name="Image 2" descr="PREFET_Guadeloupe_RVB JPG - jpg - 443 kio (ouverture nouvelle fenêtre)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" descr="PREFET_Guadeloupe_RVB JPG - jpg - 443 kio (ouverture nouvelle fenêtre)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839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>
        <w:i w:val="false"/>
        <w:b/>
        <w:color w:val="auto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qFormat/>
    <w:pPr>
      <w:spacing w:before="0" w:after="160"/>
      <w:ind w:start="720" w:hanging="0"/>
      <w:contextualSpacing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Entte">
    <w:name w:val="Header"/>
    <w:basedOn w:val="Entteetpieddepag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LibreOffice/7.2.7.2$Windows_X86_64 LibreOffice_project/8d71d29d553c0f7dcbfa38fbfda25ee34cce99a2</Application>
  <AppVersion>15.0000</AppVersion>
  <Pages>2</Pages>
  <Words>306</Words>
  <Characters>1851</Characters>
  <CharactersWithSpaces>2358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2026-04-30T08:36:17Z</dcterms:created>
  <dc:creator/>
  <dc:description/>
  <dc:language>fr-FR</dc:language>
  <cp:lastModifiedBy/>
  <dcterms:modified xsi:type="dcterms:W3CDTF">2026-04-30T10:02:29Z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